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5D7FE" w14:textId="77777777" w:rsidR="0032612B" w:rsidRDefault="0032612B">
      <w:pPr>
        <w:pStyle w:val="Corpotesto"/>
        <w:spacing w:before="4"/>
        <w:rPr>
          <w:sz w:val="17"/>
        </w:rPr>
      </w:pPr>
    </w:p>
    <w:p w14:paraId="620C1419" w14:textId="77777777" w:rsidR="0032612B" w:rsidRDefault="0032612B">
      <w:pPr>
        <w:pStyle w:val="Corpotesto"/>
        <w:rPr>
          <w:sz w:val="17"/>
        </w:rPr>
        <w:sectPr w:rsidR="0032612B">
          <w:type w:val="continuous"/>
          <w:pgSz w:w="9930" w:h="14180"/>
          <w:pgMar w:top="1600" w:right="1275" w:bottom="280" w:left="992" w:header="720" w:footer="720" w:gutter="0"/>
          <w:cols w:space="720"/>
        </w:sectPr>
      </w:pPr>
    </w:p>
    <w:p w14:paraId="046BE16C" w14:textId="77777777" w:rsidR="0032612B" w:rsidRDefault="0032612B">
      <w:pPr>
        <w:pStyle w:val="Corpotesto"/>
      </w:pPr>
    </w:p>
    <w:p w14:paraId="39B393A6" w14:textId="77777777" w:rsidR="0032612B" w:rsidRDefault="0032612B">
      <w:pPr>
        <w:pStyle w:val="Corpotesto"/>
      </w:pPr>
    </w:p>
    <w:p w14:paraId="39340F9C" w14:textId="77777777" w:rsidR="0032612B" w:rsidRDefault="0032612B">
      <w:pPr>
        <w:pStyle w:val="Corpotesto"/>
      </w:pPr>
    </w:p>
    <w:p w14:paraId="1D47B861" w14:textId="77777777" w:rsidR="0032612B" w:rsidRDefault="0032612B">
      <w:pPr>
        <w:pStyle w:val="Corpotesto"/>
      </w:pPr>
    </w:p>
    <w:p w14:paraId="63791982" w14:textId="77777777" w:rsidR="0032612B" w:rsidRDefault="0032612B">
      <w:pPr>
        <w:pStyle w:val="Corpotesto"/>
      </w:pPr>
    </w:p>
    <w:p w14:paraId="37D479E0" w14:textId="77777777" w:rsidR="0032612B" w:rsidRDefault="0032612B">
      <w:pPr>
        <w:pStyle w:val="Corpotesto"/>
      </w:pPr>
    </w:p>
    <w:p w14:paraId="6D54648F" w14:textId="77777777" w:rsidR="0032612B" w:rsidRDefault="0032612B">
      <w:pPr>
        <w:pStyle w:val="Corpotesto"/>
      </w:pPr>
    </w:p>
    <w:p w14:paraId="59A2A826" w14:textId="77777777" w:rsidR="0032612B" w:rsidRDefault="0032612B">
      <w:pPr>
        <w:pStyle w:val="Corpotesto"/>
      </w:pPr>
    </w:p>
    <w:p w14:paraId="5019B0B7" w14:textId="77777777" w:rsidR="0032612B" w:rsidRDefault="0032612B">
      <w:pPr>
        <w:pStyle w:val="Corpotesto"/>
      </w:pPr>
    </w:p>
    <w:p w14:paraId="049D4070" w14:textId="77777777" w:rsidR="0032612B" w:rsidRDefault="0032612B">
      <w:pPr>
        <w:pStyle w:val="Corpotesto"/>
      </w:pPr>
    </w:p>
    <w:p w14:paraId="1FBDC801" w14:textId="77777777" w:rsidR="0032612B" w:rsidRDefault="0032612B">
      <w:pPr>
        <w:pStyle w:val="Corpotesto"/>
      </w:pPr>
    </w:p>
    <w:p w14:paraId="4EAE947F" w14:textId="77777777" w:rsidR="0032612B" w:rsidRDefault="0032612B">
      <w:pPr>
        <w:pStyle w:val="Corpotesto"/>
      </w:pPr>
    </w:p>
    <w:p w14:paraId="1A83A694" w14:textId="77777777" w:rsidR="0032612B" w:rsidRDefault="0032612B">
      <w:pPr>
        <w:pStyle w:val="Corpotesto"/>
      </w:pPr>
    </w:p>
    <w:p w14:paraId="479A3875" w14:textId="77777777" w:rsidR="0032612B" w:rsidRDefault="0032612B">
      <w:pPr>
        <w:pStyle w:val="Corpotesto"/>
      </w:pPr>
    </w:p>
    <w:p w14:paraId="0274BF4B" w14:textId="77777777" w:rsidR="0032612B" w:rsidRDefault="0032612B">
      <w:pPr>
        <w:pStyle w:val="Corpotesto"/>
      </w:pPr>
    </w:p>
    <w:p w14:paraId="53DB4B1B" w14:textId="77777777" w:rsidR="0032612B" w:rsidRDefault="0032612B">
      <w:pPr>
        <w:pStyle w:val="Corpotesto"/>
      </w:pPr>
    </w:p>
    <w:p w14:paraId="1EDD20C2" w14:textId="77777777" w:rsidR="0032612B" w:rsidRDefault="0032612B">
      <w:pPr>
        <w:pStyle w:val="Corpotesto"/>
      </w:pPr>
    </w:p>
    <w:p w14:paraId="243E63B5" w14:textId="77777777" w:rsidR="0032612B" w:rsidRDefault="0032612B">
      <w:pPr>
        <w:pStyle w:val="Corpotesto"/>
      </w:pPr>
    </w:p>
    <w:p w14:paraId="0883D732" w14:textId="77777777" w:rsidR="0032612B" w:rsidRDefault="0032612B">
      <w:pPr>
        <w:pStyle w:val="Corpotesto"/>
      </w:pPr>
    </w:p>
    <w:p w14:paraId="44E354BB" w14:textId="77777777" w:rsidR="0032612B" w:rsidRDefault="0032612B">
      <w:pPr>
        <w:pStyle w:val="Corpotesto"/>
      </w:pPr>
    </w:p>
    <w:p w14:paraId="60367348" w14:textId="77777777" w:rsidR="0032612B" w:rsidRDefault="0032612B">
      <w:pPr>
        <w:pStyle w:val="Corpotesto"/>
      </w:pPr>
    </w:p>
    <w:p w14:paraId="23F179D5" w14:textId="77777777" w:rsidR="0032612B" w:rsidRDefault="0032612B">
      <w:pPr>
        <w:pStyle w:val="Corpotesto"/>
      </w:pPr>
    </w:p>
    <w:p w14:paraId="01DBB0B5" w14:textId="77777777" w:rsidR="0032612B" w:rsidRDefault="0032612B">
      <w:pPr>
        <w:pStyle w:val="Corpotesto"/>
      </w:pPr>
    </w:p>
    <w:p w14:paraId="6416B870" w14:textId="77777777" w:rsidR="0032612B" w:rsidRDefault="0032612B">
      <w:pPr>
        <w:pStyle w:val="Corpotesto"/>
      </w:pPr>
    </w:p>
    <w:p w14:paraId="56AE92BB" w14:textId="77777777" w:rsidR="0032612B" w:rsidRDefault="0032612B">
      <w:pPr>
        <w:pStyle w:val="Corpotesto"/>
      </w:pPr>
    </w:p>
    <w:p w14:paraId="023FEBF3" w14:textId="77777777" w:rsidR="0032612B" w:rsidRDefault="0032612B">
      <w:pPr>
        <w:pStyle w:val="Corpotesto"/>
      </w:pPr>
    </w:p>
    <w:p w14:paraId="694B7ED9" w14:textId="77777777" w:rsidR="0032612B" w:rsidRDefault="0032612B">
      <w:pPr>
        <w:pStyle w:val="Corpotesto"/>
      </w:pPr>
    </w:p>
    <w:p w14:paraId="104E462B" w14:textId="77777777" w:rsidR="0032612B" w:rsidRDefault="0032612B">
      <w:pPr>
        <w:pStyle w:val="Corpotesto"/>
      </w:pPr>
    </w:p>
    <w:p w14:paraId="25E6A95A" w14:textId="77777777" w:rsidR="0032612B" w:rsidRDefault="0032612B">
      <w:pPr>
        <w:pStyle w:val="Corpotesto"/>
      </w:pPr>
    </w:p>
    <w:p w14:paraId="1CFBB159" w14:textId="77777777" w:rsidR="0032612B" w:rsidRDefault="0032612B">
      <w:pPr>
        <w:pStyle w:val="Corpotesto"/>
      </w:pPr>
    </w:p>
    <w:p w14:paraId="7ECF5A07" w14:textId="77777777" w:rsidR="0032612B" w:rsidRDefault="0032612B">
      <w:pPr>
        <w:pStyle w:val="Corpotesto"/>
      </w:pPr>
    </w:p>
    <w:p w14:paraId="73BDAF4F" w14:textId="77777777" w:rsidR="0032612B" w:rsidRDefault="0032612B">
      <w:pPr>
        <w:pStyle w:val="Corpotesto"/>
      </w:pPr>
    </w:p>
    <w:p w14:paraId="4EFB51C6" w14:textId="77777777" w:rsidR="0032612B" w:rsidRDefault="0032612B">
      <w:pPr>
        <w:pStyle w:val="Corpotesto"/>
        <w:spacing w:before="20"/>
      </w:pPr>
    </w:p>
    <w:p w14:paraId="1A7CFE4F" w14:textId="77777777" w:rsidR="0032612B" w:rsidRDefault="00000000">
      <w:pPr>
        <w:spacing w:line="256" w:lineRule="auto"/>
        <w:ind w:left="309" w:right="1247"/>
      </w:pPr>
      <w:r>
        <w:rPr>
          <w:i/>
          <w:color w:val="231F20"/>
        </w:rPr>
        <w:t>L’Aperitivo</w:t>
      </w:r>
      <w:r>
        <w:rPr>
          <w:i/>
          <w:color w:val="231F20"/>
          <w:spacing w:val="-14"/>
        </w:rPr>
        <w:t xml:space="preserve"> </w:t>
      </w:r>
      <w:r>
        <w:rPr>
          <w:i/>
          <w:color w:val="231F20"/>
        </w:rPr>
        <w:t>Universitario</w:t>
      </w:r>
      <w:r>
        <w:rPr>
          <w:color w:val="231F20"/>
        </w:rPr>
        <w:t>,</w:t>
      </w:r>
      <w:r>
        <w:rPr>
          <w:color w:val="231F20"/>
          <w:spacing w:val="-14"/>
        </w:rPr>
        <w:t xml:space="preserve"> </w:t>
      </w:r>
      <w:r>
        <w:rPr>
          <w:color w:val="231F20"/>
        </w:rPr>
        <w:t>AA.VV,</w:t>
      </w:r>
      <w:r>
        <w:rPr>
          <w:color w:val="231F20"/>
          <w:spacing w:val="-8"/>
        </w:rPr>
        <w:t xml:space="preserve"> </w:t>
      </w:r>
      <w:r>
        <w:rPr>
          <w:color w:val="231F20"/>
        </w:rPr>
        <w:t>a</w:t>
      </w:r>
      <w:r>
        <w:rPr>
          <w:color w:val="231F20"/>
          <w:spacing w:val="-9"/>
        </w:rPr>
        <w:t xml:space="preserve"> </w:t>
      </w:r>
      <w:r>
        <w:rPr>
          <w:color w:val="231F20"/>
        </w:rPr>
        <w:t>cura</w:t>
      </w:r>
      <w:r>
        <w:rPr>
          <w:color w:val="231F20"/>
          <w:spacing w:val="-9"/>
        </w:rPr>
        <w:t xml:space="preserve"> </w:t>
      </w:r>
      <w:r>
        <w:rPr>
          <w:color w:val="231F20"/>
        </w:rPr>
        <w:t>di</w:t>
      </w:r>
      <w:r>
        <w:rPr>
          <w:color w:val="231F20"/>
          <w:spacing w:val="-9"/>
        </w:rPr>
        <w:t xml:space="preserve"> </w:t>
      </w:r>
      <w:r>
        <w:rPr>
          <w:color w:val="231F20"/>
        </w:rPr>
        <w:t>Laura</w:t>
      </w:r>
      <w:r>
        <w:rPr>
          <w:color w:val="231F20"/>
          <w:spacing w:val="-9"/>
        </w:rPr>
        <w:t xml:space="preserve"> </w:t>
      </w:r>
      <w:r>
        <w:rPr>
          <w:color w:val="231F20"/>
        </w:rPr>
        <w:t>Scrano,</w:t>
      </w:r>
      <w:r>
        <w:rPr>
          <w:color w:val="231F20"/>
          <w:spacing w:val="-9"/>
        </w:rPr>
        <w:t xml:space="preserve"> </w:t>
      </w:r>
      <w:r>
        <w:rPr>
          <w:color w:val="231F20"/>
        </w:rPr>
        <w:t>2026 ISBN 9791281551268</w:t>
      </w:r>
    </w:p>
    <w:p w14:paraId="4834ED52" w14:textId="77777777" w:rsidR="0032612B" w:rsidRDefault="0032612B">
      <w:pPr>
        <w:pStyle w:val="Corpotesto"/>
        <w:spacing w:before="16"/>
      </w:pPr>
    </w:p>
    <w:p w14:paraId="31814DB7" w14:textId="77777777" w:rsidR="0032612B" w:rsidRDefault="00000000">
      <w:pPr>
        <w:pStyle w:val="Corpotesto"/>
        <w:ind w:left="309"/>
      </w:pPr>
      <w:r>
        <w:rPr>
          <w:color w:val="231F20"/>
          <w:spacing w:val="-2"/>
        </w:rPr>
        <w:t>©2026</w:t>
      </w:r>
      <w:r>
        <w:rPr>
          <w:color w:val="231F20"/>
        </w:rPr>
        <w:t xml:space="preserve"> </w:t>
      </w:r>
      <w:r>
        <w:rPr>
          <w:color w:val="231F20"/>
          <w:spacing w:val="-2"/>
        </w:rPr>
        <w:t>Universosud</w:t>
      </w:r>
      <w:r>
        <w:rPr>
          <w:color w:val="231F20"/>
          <w:spacing w:val="1"/>
        </w:rPr>
        <w:t xml:space="preserve"> </w:t>
      </w:r>
      <w:r>
        <w:rPr>
          <w:color w:val="231F20"/>
          <w:spacing w:val="-2"/>
        </w:rPr>
        <w:t>Soc.Coop</w:t>
      </w:r>
    </w:p>
    <w:p w14:paraId="488F20AC" w14:textId="77777777" w:rsidR="0032612B" w:rsidRDefault="0032612B">
      <w:pPr>
        <w:pStyle w:val="Corpotesto"/>
        <w:sectPr w:rsidR="0032612B">
          <w:pgSz w:w="9930" w:h="14180"/>
          <w:pgMar w:top="1600" w:right="1275" w:bottom="280" w:left="992" w:header="720" w:footer="720" w:gutter="0"/>
          <w:cols w:space="720"/>
        </w:sectPr>
      </w:pPr>
    </w:p>
    <w:p w14:paraId="35E5535B" w14:textId="77777777" w:rsidR="0032612B" w:rsidRDefault="0032612B">
      <w:pPr>
        <w:pStyle w:val="Corpotesto"/>
        <w:rPr>
          <w:sz w:val="60"/>
        </w:rPr>
      </w:pPr>
    </w:p>
    <w:p w14:paraId="39BBA0FA" w14:textId="77777777" w:rsidR="0032612B" w:rsidRDefault="0032612B">
      <w:pPr>
        <w:pStyle w:val="Corpotesto"/>
        <w:rPr>
          <w:sz w:val="60"/>
        </w:rPr>
      </w:pPr>
    </w:p>
    <w:p w14:paraId="6E1B6545" w14:textId="77777777" w:rsidR="0032612B" w:rsidRDefault="0032612B">
      <w:pPr>
        <w:pStyle w:val="Corpotesto"/>
        <w:spacing w:before="475"/>
        <w:rPr>
          <w:sz w:val="60"/>
        </w:rPr>
      </w:pPr>
    </w:p>
    <w:p w14:paraId="2C08E8BA" w14:textId="77777777" w:rsidR="0032612B" w:rsidRDefault="00000000">
      <w:pPr>
        <w:pStyle w:val="Titolo"/>
        <w:spacing w:line="244" w:lineRule="auto"/>
      </w:pPr>
      <w:r>
        <w:rPr>
          <w:color w:val="231F20"/>
          <w:spacing w:val="-2"/>
          <w:w w:val="110"/>
        </w:rPr>
        <w:t>L’APERITIVO UNIVERSITARIO</w:t>
      </w:r>
    </w:p>
    <w:p w14:paraId="6CD4E755" w14:textId="77777777" w:rsidR="0032612B" w:rsidRDefault="0032612B">
      <w:pPr>
        <w:pStyle w:val="Corpotesto"/>
        <w:rPr>
          <w:rFonts w:ascii="Cambria"/>
          <w:b/>
          <w:sz w:val="20"/>
        </w:rPr>
      </w:pPr>
    </w:p>
    <w:p w14:paraId="3EBB97D2" w14:textId="77777777" w:rsidR="0032612B" w:rsidRDefault="0032612B">
      <w:pPr>
        <w:pStyle w:val="Corpotesto"/>
        <w:rPr>
          <w:rFonts w:ascii="Cambria"/>
          <w:b/>
          <w:sz w:val="20"/>
        </w:rPr>
      </w:pPr>
    </w:p>
    <w:p w14:paraId="3DBC3B84" w14:textId="77777777" w:rsidR="0032612B" w:rsidRDefault="0032612B">
      <w:pPr>
        <w:pStyle w:val="Corpotesto"/>
        <w:rPr>
          <w:rFonts w:ascii="Cambria"/>
          <w:b/>
          <w:sz w:val="20"/>
        </w:rPr>
      </w:pPr>
    </w:p>
    <w:p w14:paraId="794403D4" w14:textId="77777777" w:rsidR="0032612B" w:rsidRDefault="0032612B">
      <w:pPr>
        <w:pStyle w:val="Corpotesto"/>
        <w:rPr>
          <w:rFonts w:ascii="Cambria"/>
          <w:b/>
          <w:sz w:val="20"/>
        </w:rPr>
      </w:pPr>
    </w:p>
    <w:p w14:paraId="4153C3CB" w14:textId="77777777" w:rsidR="0032612B" w:rsidRDefault="0032612B">
      <w:pPr>
        <w:pStyle w:val="Corpotesto"/>
        <w:rPr>
          <w:rFonts w:ascii="Cambria"/>
          <w:b/>
          <w:sz w:val="20"/>
        </w:rPr>
      </w:pPr>
    </w:p>
    <w:p w14:paraId="458B0C40" w14:textId="77777777" w:rsidR="0032612B" w:rsidRDefault="0032612B">
      <w:pPr>
        <w:pStyle w:val="Corpotesto"/>
        <w:rPr>
          <w:rFonts w:ascii="Cambria"/>
          <w:b/>
          <w:sz w:val="20"/>
        </w:rPr>
      </w:pPr>
    </w:p>
    <w:p w14:paraId="0261D45C" w14:textId="77777777" w:rsidR="0032612B" w:rsidRDefault="0032612B">
      <w:pPr>
        <w:pStyle w:val="Corpotesto"/>
        <w:rPr>
          <w:rFonts w:ascii="Cambria"/>
          <w:b/>
          <w:sz w:val="20"/>
        </w:rPr>
      </w:pPr>
    </w:p>
    <w:p w14:paraId="7E1C907B" w14:textId="77777777" w:rsidR="0032612B" w:rsidRDefault="0032612B">
      <w:pPr>
        <w:pStyle w:val="Corpotesto"/>
        <w:rPr>
          <w:rFonts w:ascii="Cambria"/>
          <w:b/>
          <w:sz w:val="20"/>
        </w:rPr>
      </w:pPr>
    </w:p>
    <w:p w14:paraId="28DFAE55" w14:textId="77777777" w:rsidR="0032612B" w:rsidRDefault="0032612B">
      <w:pPr>
        <w:pStyle w:val="Corpotesto"/>
        <w:rPr>
          <w:rFonts w:ascii="Cambria"/>
          <w:b/>
          <w:sz w:val="20"/>
        </w:rPr>
      </w:pPr>
    </w:p>
    <w:p w14:paraId="282FAFCC" w14:textId="77777777" w:rsidR="0032612B" w:rsidRDefault="0032612B">
      <w:pPr>
        <w:pStyle w:val="Corpotesto"/>
        <w:rPr>
          <w:rFonts w:ascii="Cambria"/>
          <w:b/>
          <w:sz w:val="20"/>
        </w:rPr>
      </w:pPr>
    </w:p>
    <w:p w14:paraId="4877F26F" w14:textId="77777777" w:rsidR="0032612B" w:rsidRDefault="0032612B">
      <w:pPr>
        <w:pStyle w:val="Corpotesto"/>
        <w:rPr>
          <w:rFonts w:ascii="Cambria"/>
          <w:b/>
          <w:sz w:val="20"/>
        </w:rPr>
      </w:pPr>
    </w:p>
    <w:p w14:paraId="3C9C778C" w14:textId="77777777" w:rsidR="0032612B" w:rsidRDefault="0032612B">
      <w:pPr>
        <w:pStyle w:val="Corpotesto"/>
        <w:rPr>
          <w:rFonts w:ascii="Cambria"/>
          <w:b/>
          <w:sz w:val="20"/>
        </w:rPr>
      </w:pPr>
    </w:p>
    <w:p w14:paraId="59A30CED" w14:textId="77777777" w:rsidR="0032612B" w:rsidRDefault="0032612B">
      <w:pPr>
        <w:pStyle w:val="Corpotesto"/>
        <w:rPr>
          <w:rFonts w:ascii="Cambria"/>
          <w:b/>
          <w:sz w:val="20"/>
        </w:rPr>
      </w:pPr>
    </w:p>
    <w:p w14:paraId="5F33BC7C" w14:textId="77777777" w:rsidR="0032612B" w:rsidRDefault="0032612B">
      <w:pPr>
        <w:pStyle w:val="Corpotesto"/>
        <w:rPr>
          <w:rFonts w:ascii="Cambria"/>
          <w:b/>
          <w:sz w:val="20"/>
        </w:rPr>
      </w:pPr>
    </w:p>
    <w:p w14:paraId="5ED2B976" w14:textId="77777777" w:rsidR="0032612B" w:rsidRDefault="0032612B">
      <w:pPr>
        <w:pStyle w:val="Corpotesto"/>
        <w:rPr>
          <w:rFonts w:ascii="Cambria"/>
          <w:b/>
          <w:sz w:val="20"/>
        </w:rPr>
      </w:pPr>
    </w:p>
    <w:p w14:paraId="5521CA98" w14:textId="77777777" w:rsidR="0032612B" w:rsidRDefault="0032612B">
      <w:pPr>
        <w:pStyle w:val="Corpotesto"/>
        <w:rPr>
          <w:rFonts w:ascii="Cambria"/>
          <w:b/>
          <w:sz w:val="20"/>
        </w:rPr>
      </w:pPr>
    </w:p>
    <w:p w14:paraId="0C66042F" w14:textId="77777777" w:rsidR="0032612B" w:rsidRDefault="0032612B">
      <w:pPr>
        <w:pStyle w:val="Corpotesto"/>
        <w:rPr>
          <w:rFonts w:ascii="Cambria"/>
          <w:b/>
          <w:sz w:val="20"/>
        </w:rPr>
      </w:pPr>
    </w:p>
    <w:p w14:paraId="40BB462E" w14:textId="77777777" w:rsidR="0032612B" w:rsidRDefault="0032612B">
      <w:pPr>
        <w:pStyle w:val="Corpotesto"/>
        <w:rPr>
          <w:rFonts w:ascii="Cambria"/>
          <w:b/>
          <w:sz w:val="20"/>
        </w:rPr>
      </w:pPr>
    </w:p>
    <w:p w14:paraId="6B803B02" w14:textId="77777777" w:rsidR="0032612B" w:rsidRDefault="0032612B">
      <w:pPr>
        <w:pStyle w:val="Corpotesto"/>
        <w:rPr>
          <w:rFonts w:ascii="Cambria"/>
          <w:b/>
          <w:sz w:val="20"/>
        </w:rPr>
      </w:pPr>
    </w:p>
    <w:p w14:paraId="3164B5F0" w14:textId="77777777" w:rsidR="0032612B" w:rsidRDefault="0032612B">
      <w:pPr>
        <w:pStyle w:val="Corpotesto"/>
        <w:rPr>
          <w:rFonts w:ascii="Cambria"/>
          <w:b/>
          <w:sz w:val="20"/>
        </w:rPr>
      </w:pPr>
    </w:p>
    <w:p w14:paraId="7FA4758D" w14:textId="77777777" w:rsidR="0032612B" w:rsidRDefault="0032612B">
      <w:pPr>
        <w:pStyle w:val="Corpotesto"/>
        <w:rPr>
          <w:rFonts w:ascii="Cambria"/>
          <w:b/>
          <w:sz w:val="20"/>
        </w:rPr>
      </w:pPr>
    </w:p>
    <w:p w14:paraId="633E995B" w14:textId="77777777" w:rsidR="0032612B" w:rsidRDefault="0032612B">
      <w:pPr>
        <w:pStyle w:val="Corpotesto"/>
        <w:rPr>
          <w:rFonts w:ascii="Cambria"/>
          <w:b/>
          <w:sz w:val="20"/>
        </w:rPr>
      </w:pPr>
    </w:p>
    <w:p w14:paraId="738E3111" w14:textId="77777777" w:rsidR="0032612B" w:rsidRDefault="0032612B">
      <w:pPr>
        <w:pStyle w:val="Corpotesto"/>
        <w:rPr>
          <w:rFonts w:ascii="Cambria"/>
          <w:b/>
          <w:sz w:val="20"/>
        </w:rPr>
      </w:pPr>
    </w:p>
    <w:p w14:paraId="30FD406E" w14:textId="77777777" w:rsidR="0032612B" w:rsidRDefault="00000000">
      <w:pPr>
        <w:pStyle w:val="Corpotesto"/>
        <w:spacing w:before="168"/>
        <w:rPr>
          <w:rFonts w:ascii="Cambria"/>
          <w:b/>
          <w:sz w:val="20"/>
        </w:rPr>
      </w:pPr>
      <w:r>
        <w:rPr>
          <w:rFonts w:ascii="Cambria"/>
          <w:b/>
          <w:noProof/>
          <w:sz w:val="20"/>
        </w:rPr>
        <mc:AlternateContent>
          <mc:Choice Requires="wpg">
            <w:drawing>
              <wp:anchor distT="0" distB="0" distL="0" distR="0" simplePos="0" relativeHeight="251661312" behindDoc="1" locked="0" layoutInCell="1" allowOverlap="1" wp14:anchorId="25A4B824" wp14:editId="3B390A7B">
                <wp:simplePos x="0" y="0"/>
                <wp:positionH relativeFrom="page">
                  <wp:posOffset>2908935</wp:posOffset>
                </wp:positionH>
                <wp:positionV relativeFrom="paragraph">
                  <wp:posOffset>270510</wp:posOffset>
                </wp:positionV>
                <wp:extent cx="483235" cy="322580"/>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483234" cy="322580"/>
                          <a:chOff x="0" y="0"/>
                          <a:chExt cx="483234" cy="322580"/>
                        </a:xfrm>
                      </wpg:grpSpPr>
                      <wps:wsp>
                        <wps:cNvPr id="2" name="Graphic 2"/>
                        <wps:cNvSpPr/>
                        <wps:spPr>
                          <a:xfrm>
                            <a:off x="279354" y="3"/>
                            <a:ext cx="203835" cy="320040"/>
                          </a:xfrm>
                          <a:custGeom>
                            <a:avLst/>
                            <a:gdLst/>
                            <a:ahLst/>
                            <a:cxnLst/>
                            <a:rect l="l" t="t" r="r" b="b"/>
                            <a:pathLst>
                              <a:path w="203835" h="320040">
                                <a:moveTo>
                                  <a:pt x="203555" y="0"/>
                                </a:moveTo>
                                <a:lnTo>
                                  <a:pt x="0" y="0"/>
                                </a:lnTo>
                                <a:lnTo>
                                  <a:pt x="0" y="22860"/>
                                </a:lnTo>
                                <a:lnTo>
                                  <a:pt x="180949" y="22860"/>
                                </a:lnTo>
                                <a:lnTo>
                                  <a:pt x="180949" y="299720"/>
                                </a:lnTo>
                                <a:lnTo>
                                  <a:pt x="0" y="299720"/>
                                </a:lnTo>
                                <a:lnTo>
                                  <a:pt x="0" y="320040"/>
                                </a:lnTo>
                                <a:lnTo>
                                  <a:pt x="203555" y="320040"/>
                                </a:lnTo>
                                <a:lnTo>
                                  <a:pt x="203555" y="299720"/>
                                </a:lnTo>
                                <a:lnTo>
                                  <a:pt x="203555" y="22860"/>
                                </a:lnTo>
                                <a:lnTo>
                                  <a:pt x="203555" y="0"/>
                                </a:lnTo>
                                <a:close/>
                              </a:path>
                            </a:pathLst>
                          </a:custGeom>
                          <a:solidFill>
                            <a:srgbClr val="2B2F7E"/>
                          </a:solidFill>
                        </wps:spPr>
                        <wps:bodyPr wrap="square" lIns="0" tIns="0" rIns="0" bIns="0" rtlCol="0">
                          <a:noAutofit/>
                        </wps:bodyPr>
                      </wps:wsp>
                      <pic:pic xmlns:pic="http://schemas.openxmlformats.org/drawingml/2006/picture">
                        <pic:nvPicPr>
                          <pic:cNvPr id="3" name="Image 3"/>
                          <pic:cNvPicPr/>
                        </pic:nvPicPr>
                        <pic:blipFill>
                          <a:blip r:embed="rId7" cstate="print"/>
                          <a:stretch>
                            <a:fillRect/>
                          </a:stretch>
                        </pic:blipFill>
                        <pic:spPr>
                          <a:xfrm>
                            <a:off x="0" y="778"/>
                            <a:ext cx="411354" cy="321185"/>
                          </a:xfrm>
                          <a:prstGeom prst="rect">
                            <a:avLst/>
                          </a:prstGeom>
                        </pic:spPr>
                      </pic:pic>
                    </wpg:wgp>
                  </a:graphicData>
                </a:graphic>
              </wp:anchor>
            </w:drawing>
          </mc:Choice>
          <mc:Fallback>
            <w:pict>
              <v:group w14:anchorId="14C8679A" id="Group 1" o:spid="_x0000_s1026" style="position:absolute;margin-left:229.05pt;margin-top:21.3pt;width:38.05pt;height:25.4pt;z-index:-251655168;mso-wrap-distance-left:0;mso-wrap-distance-right:0;mso-position-horizontal-relative:page" coordsize="483234,322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">
                <v:shape id="Graphic 2" o:spid="_x0000_s1027" style="position:absolute;left:279354;top:3;width:203835;height:320040;visibility:visible;mso-wrap-style:square;v-text-anchor:top" coordsize="20383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" path="m203555,l,,,22860r180949,l180949,299720,,299720r,20320l203555,320040r,-20320l203555,22860,203555,xe" fillcolor="#2b2f7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top:778;width:411354;height:321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">
                  <v:imagedata r:id="rId8" o:title=""/>
                </v:shape>
                <w10:wrap type="topAndBottom" anchorx="page"/>
              </v:group>
            </w:pict>
          </mc:Fallback>
        </mc:AlternateContent>
      </w:r>
    </w:p>
    <w:p w14:paraId="7E9D7B1F" w14:textId="77777777" w:rsidR="0032612B" w:rsidRDefault="00000000">
      <w:pPr>
        <w:spacing w:before="13"/>
        <w:ind w:left="311"/>
        <w:jc w:val="center"/>
        <w:rPr>
          <w:rFonts w:ascii="Arial Black"/>
          <w:sz w:val="12"/>
        </w:rPr>
      </w:pPr>
      <w:r>
        <w:rPr>
          <w:rFonts w:ascii="Arial Black"/>
          <w:color w:val="231F20"/>
          <w:spacing w:val="16"/>
          <w:sz w:val="12"/>
        </w:rPr>
        <w:t xml:space="preserve">EDIZIONI </w:t>
      </w:r>
    </w:p>
    <w:p w14:paraId="7A89592E" w14:textId="77777777" w:rsidR="0032612B" w:rsidRDefault="0032612B">
      <w:pPr>
        <w:jc w:val="center"/>
        <w:rPr>
          <w:rFonts w:ascii="Arial Black"/>
          <w:sz w:val="12"/>
        </w:rPr>
        <w:sectPr w:rsidR="0032612B">
          <w:pgSz w:w="9930" w:h="14180"/>
          <w:pgMar w:top="1600" w:right="1275" w:bottom="280" w:left="992" w:header="720" w:footer="720" w:gutter="0"/>
          <w:cols w:space="720"/>
        </w:sectPr>
      </w:pPr>
    </w:p>
    <w:p w14:paraId="022F42E9" w14:textId="77777777" w:rsidR="0032612B" w:rsidRDefault="0032612B">
      <w:pPr>
        <w:pStyle w:val="Corpotesto"/>
        <w:spacing w:before="2"/>
        <w:rPr>
          <w:rFonts w:ascii="Arial Black"/>
          <w:sz w:val="14"/>
        </w:rPr>
      </w:pPr>
    </w:p>
    <w:p w14:paraId="6A26883C" w14:textId="77777777" w:rsidR="0032612B" w:rsidRDefault="0032612B">
      <w:pPr>
        <w:pStyle w:val="Corpotesto"/>
        <w:rPr>
          <w:rFonts w:ascii="Arial Black"/>
          <w:sz w:val="14"/>
        </w:rPr>
        <w:sectPr w:rsidR="0032612B">
          <w:pgSz w:w="9930" w:h="14180"/>
          <w:pgMar w:top="1600" w:right="1275" w:bottom="280" w:left="992" w:header="720" w:footer="720" w:gutter="0"/>
          <w:cols w:space="720"/>
        </w:sectPr>
      </w:pPr>
    </w:p>
    <w:p w14:paraId="63454A5A" w14:textId="77777777" w:rsidR="0032612B" w:rsidRDefault="00000000">
      <w:pPr>
        <w:pStyle w:val="Titolo1"/>
        <w:spacing w:before="68"/>
      </w:pPr>
      <w:r>
        <w:rPr>
          <w:color w:val="231F20"/>
          <w:spacing w:val="-2"/>
        </w:rPr>
        <w:lastRenderedPageBreak/>
        <w:t>INDICE</w:t>
      </w:r>
    </w:p>
    <w:p w14:paraId="74424665" w14:textId="77777777" w:rsidR="0032612B" w:rsidRDefault="00000000">
      <w:pPr>
        <w:tabs>
          <w:tab w:val="left" w:pos="845"/>
        </w:tabs>
        <w:spacing w:before="110"/>
        <w:ind w:left="425"/>
        <w:rPr>
          <w:sz w:val="24"/>
        </w:rPr>
      </w:pPr>
      <w:r>
        <w:rPr>
          <w:color w:val="231F20"/>
          <w:spacing w:val="-10"/>
          <w:sz w:val="24"/>
        </w:rPr>
        <w:t>9</w:t>
      </w:r>
      <w:r>
        <w:rPr>
          <w:color w:val="231F20"/>
          <w:sz w:val="24"/>
        </w:rPr>
        <w:tab/>
      </w:r>
      <w:r>
        <w:rPr>
          <w:color w:val="231F20"/>
          <w:spacing w:val="-2"/>
          <w:sz w:val="24"/>
        </w:rPr>
        <w:t>Prefazione</w:t>
      </w:r>
    </w:p>
    <w:p w14:paraId="2D937984" w14:textId="77777777" w:rsidR="0032612B" w:rsidRDefault="00000000">
      <w:pPr>
        <w:spacing w:before="264"/>
        <w:ind w:left="425"/>
        <w:rPr>
          <w:sz w:val="24"/>
        </w:rPr>
      </w:pPr>
      <w:r>
        <w:rPr>
          <w:smallCaps/>
          <w:color w:val="231F20"/>
          <w:w w:val="90"/>
          <w:sz w:val="24"/>
        </w:rPr>
        <w:t>Paolo</w:t>
      </w:r>
      <w:r>
        <w:rPr>
          <w:smallCaps/>
          <w:color w:val="231F20"/>
          <w:spacing w:val="11"/>
          <w:sz w:val="24"/>
        </w:rPr>
        <w:t xml:space="preserve"> </w:t>
      </w:r>
      <w:r>
        <w:rPr>
          <w:smallCaps/>
          <w:color w:val="231F20"/>
          <w:spacing w:val="-2"/>
          <w:w w:val="95"/>
          <w:sz w:val="24"/>
        </w:rPr>
        <w:t>Conte</w:t>
      </w:r>
    </w:p>
    <w:p w14:paraId="0DA99B4B" w14:textId="77777777" w:rsidR="0032612B" w:rsidRDefault="00000000">
      <w:pPr>
        <w:tabs>
          <w:tab w:val="left" w:pos="994"/>
        </w:tabs>
        <w:spacing w:before="129" w:line="352" w:lineRule="auto"/>
        <w:ind w:left="425" w:right="140"/>
        <w:rPr>
          <w:sz w:val="24"/>
        </w:rPr>
      </w:pPr>
      <w:r>
        <w:rPr>
          <w:color w:val="231F20"/>
          <w:spacing w:val="-6"/>
          <w:sz w:val="24"/>
        </w:rPr>
        <w:t>11</w:t>
      </w:r>
      <w:r>
        <w:rPr>
          <w:color w:val="231F20"/>
          <w:sz w:val="24"/>
        </w:rPr>
        <w:tab/>
        <w:t>Nella</w:t>
      </w:r>
      <w:r>
        <w:rPr>
          <w:color w:val="231F20"/>
          <w:spacing w:val="35"/>
          <w:sz w:val="24"/>
        </w:rPr>
        <w:t xml:space="preserve"> </w:t>
      </w:r>
      <w:r>
        <w:rPr>
          <w:color w:val="231F20"/>
          <w:sz w:val="24"/>
        </w:rPr>
        <w:t>Matera</w:t>
      </w:r>
      <w:r>
        <w:rPr>
          <w:color w:val="231F20"/>
          <w:spacing w:val="35"/>
          <w:sz w:val="24"/>
        </w:rPr>
        <w:t xml:space="preserve"> </w:t>
      </w:r>
      <w:r>
        <w:rPr>
          <w:color w:val="231F20"/>
          <w:sz w:val="24"/>
        </w:rPr>
        <w:t>d’età</w:t>
      </w:r>
      <w:r>
        <w:rPr>
          <w:color w:val="231F20"/>
          <w:spacing w:val="35"/>
          <w:sz w:val="24"/>
        </w:rPr>
        <w:t xml:space="preserve"> </w:t>
      </w:r>
      <w:r>
        <w:rPr>
          <w:color w:val="231F20"/>
          <w:sz w:val="24"/>
        </w:rPr>
        <w:t>moderna:</w:t>
      </w:r>
      <w:r>
        <w:rPr>
          <w:color w:val="231F20"/>
          <w:spacing w:val="35"/>
          <w:sz w:val="24"/>
        </w:rPr>
        <w:t xml:space="preserve"> </w:t>
      </w:r>
      <w:r>
        <w:rPr>
          <w:color w:val="231F20"/>
          <w:sz w:val="24"/>
        </w:rPr>
        <w:t>una</w:t>
      </w:r>
      <w:r>
        <w:rPr>
          <w:color w:val="231F20"/>
          <w:spacing w:val="35"/>
          <w:sz w:val="24"/>
        </w:rPr>
        <w:t xml:space="preserve"> </w:t>
      </w:r>
      <w:r>
        <w:rPr>
          <w:color w:val="231F20"/>
          <w:sz w:val="24"/>
        </w:rPr>
        <w:t>città</w:t>
      </w:r>
      <w:r>
        <w:rPr>
          <w:color w:val="231F20"/>
          <w:spacing w:val="35"/>
          <w:sz w:val="24"/>
        </w:rPr>
        <w:t xml:space="preserve"> </w:t>
      </w:r>
      <w:r>
        <w:rPr>
          <w:color w:val="231F20"/>
          <w:sz w:val="24"/>
        </w:rPr>
        <w:t>che</w:t>
      </w:r>
      <w:r>
        <w:rPr>
          <w:color w:val="231F20"/>
          <w:spacing w:val="35"/>
          <w:sz w:val="24"/>
        </w:rPr>
        <w:t xml:space="preserve"> </w:t>
      </w:r>
      <w:r>
        <w:rPr>
          <w:color w:val="231F20"/>
          <w:sz w:val="24"/>
        </w:rPr>
        <w:t>si</w:t>
      </w:r>
      <w:r>
        <w:rPr>
          <w:color w:val="231F20"/>
          <w:spacing w:val="35"/>
          <w:sz w:val="24"/>
        </w:rPr>
        <w:t xml:space="preserve"> </w:t>
      </w:r>
      <w:r>
        <w:rPr>
          <w:color w:val="231F20"/>
          <w:sz w:val="24"/>
        </w:rPr>
        <w:t>trasforma</w:t>
      </w:r>
      <w:r>
        <w:rPr>
          <w:color w:val="231F20"/>
          <w:spacing w:val="35"/>
          <w:sz w:val="24"/>
        </w:rPr>
        <w:t xml:space="preserve"> </w:t>
      </w:r>
      <w:r>
        <w:rPr>
          <w:color w:val="231F20"/>
          <w:sz w:val="24"/>
        </w:rPr>
        <w:t>(e</w:t>
      </w:r>
      <w:r>
        <w:rPr>
          <w:color w:val="231F20"/>
          <w:spacing w:val="35"/>
          <w:sz w:val="24"/>
        </w:rPr>
        <w:t xml:space="preserve"> </w:t>
      </w:r>
      <w:r>
        <w:rPr>
          <w:color w:val="231F20"/>
          <w:sz w:val="24"/>
        </w:rPr>
        <w:t>che</w:t>
      </w:r>
      <w:r>
        <w:rPr>
          <w:color w:val="231F20"/>
          <w:spacing w:val="35"/>
          <w:sz w:val="24"/>
        </w:rPr>
        <w:t xml:space="preserve"> </w:t>
      </w:r>
      <w:r>
        <w:rPr>
          <w:color w:val="231F20"/>
          <w:sz w:val="24"/>
        </w:rPr>
        <w:t xml:space="preserve">si </w:t>
      </w:r>
      <w:r>
        <w:rPr>
          <w:color w:val="231F20"/>
          <w:spacing w:val="-2"/>
          <w:sz w:val="24"/>
        </w:rPr>
        <w:t>racconta)</w:t>
      </w:r>
    </w:p>
    <w:p w14:paraId="3EB733A9" w14:textId="77777777" w:rsidR="0032612B" w:rsidRDefault="00000000">
      <w:pPr>
        <w:spacing w:before="268"/>
        <w:ind w:left="425"/>
        <w:rPr>
          <w:sz w:val="24"/>
        </w:rPr>
      </w:pPr>
      <w:r>
        <w:rPr>
          <w:smallCaps/>
          <w:color w:val="231F20"/>
          <w:spacing w:val="-9"/>
          <w:sz w:val="24"/>
        </w:rPr>
        <w:t>Aldo</w:t>
      </w:r>
      <w:r>
        <w:rPr>
          <w:smallCaps/>
          <w:color w:val="231F20"/>
          <w:spacing w:val="-2"/>
          <w:sz w:val="24"/>
        </w:rPr>
        <w:t xml:space="preserve"> Corcella</w:t>
      </w:r>
    </w:p>
    <w:p w14:paraId="1545A2B4" w14:textId="77777777" w:rsidR="0032612B" w:rsidRDefault="00000000">
      <w:pPr>
        <w:tabs>
          <w:tab w:val="left" w:pos="965"/>
        </w:tabs>
        <w:spacing w:before="129"/>
        <w:ind w:left="425"/>
        <w:rPr>
          <w:sz w:val="24"/>
        </w:rPr>
      </w:pPr>
      <w:r>
        <w:rPr>
          <w:color w:val="231F20"/>
          <w:spacing w:val="-5"/>
          <w:sz w:val="24"/>
        </w:rPr>
        <w:t>19</w:t>
      </w:r>
      <w:r>
        <w:rPr>
          <w:color w:val="231F20"/>
          <w:sz w:val="24"/>
        </w:rPr>
        <w:tab/>
        <w:t>Sull’utilità</w:t>
      </w:r>
      <w:r>
        <w:rPr>
          <w:color w:val="231F20"/>
          <w:spacing w:val="-2"/>
          <w:sz w:val="24"/>
        </w:rPr>
        <w:t xml:space="preserve"> </w:t>
      </w:r>
      <w:r>
        <w:rPr>
          <w:color w:val="231F20"/>
          <w:sz w:val="24"/>
        </w:rPr>
        <w:t>e</w:t>
      </w:r>
      <w:r>
        <w:rPr>
          <w:color w:val="231F20"/>
          <w:spacing w:val="-2"/>
          <w:sz w:val="24"/>
        </w:rPr>
        <w:t xml:space="preserve"> </w:t>
      </w:r>
      <w:r>
        <w:rPr>
          <w:color w:val="231F20"/>
          <w:sz w:val="24"/>
        </w:rPr>
        <w:t>il</w:t>
      </w:r>
      <w:r>
        <w:rPr>
          <w:color w:val="231F20"/>
          <w:spacing w:val="-1"/>
          <w:sz w:val="24"/>
        </w:rPr>
        <w:t xml:space="preserve"> </w:t>
      </w:r>
      <w:r>
        <w:rPr>
          <w:color w:val="231F20"/>
          <w:sz w:val="24"/>
        </w:rPr>
        <w:t>danno</w:t>
      </w:r>
      <w:r>
        <w:rPr>
          <w:color w:val="231F20"/>
          <w:spacing w:val="-2"/>
          <w:sz w:val="24"/>
        </w:rPr>
        <w:t xml:space="preserve"> </w:t>
      </w:r>
      <w:r>
        <w:rPr>
          <w:color w:val="231F20"/>
          <w:sz w:val="24"/>
        </w:rPr>
        <w:t>della</w:t>
      </w:r>
      <w:r>
        <w:rPr>
          <w:color w:val="231F20"/>
          <w:spacing w:val="-1"/>
          <w:sz w:val="24"/>
        </w:rPr>
        <w:t xml:space="preserve"> </w:t>
      </w:r>
      <w:r>
        <w:rPr>
          <w:color w:val="231F20"/>
          <w:sz w:val="24"/>
        </w:rPr>
        <w:t>storia,</w:t>
      </w:r>
      <w:r>
        <w:rPr>
          <w:color w:val="231F20"/>
          <w:spacing w:val="-2"/>
          <w:sz w:val="24"/>
        </w:rPr>
        <w:t xml:space="preserve"> </w:t>
      </w:r>
      <w:r>
        <w:rPr>
          <w:color w:val="231F20"/>
          <w:sz w:val="24"/>
        </w:rPr>
        <w:t>e</w:t>
      </w:r>
      <w:r>
        <w:rPr>
          <w:color w:val="231F20"/>
          <w:spacing w:val="-2"/>
          <w:sz w:val="24"/>
        </w:rPr>
        <w:t xml:space="preserve"> </w:t>
      </w:r>
      <w:r>
        <w:rPr>
          <w:color w:val="231F20"/>
          <w:sz w:val="24"/>
        </w:rPr>
        <w:t>della</w:t>
      </w:r>
      <w:r>
        <w:rPr>
          <w:color w:val="231F20"/>
          <w:spacing w:val="-1"/>
          <w:sz w:val="24"/>
        </w:rPr>
        <w:t xml:space="preserve"> </w:t>
      </w:r>
      <w:r>
        <w:rPr>
          <w:color w:val="231F20"/>
          <w:sz w:val="24"/>
        </w:rPr>
        <w:t>filologia,</w:t>
      </w:r>
      <w:r>
        <w:rPr>
          <w:color w:val="231F20"/>
          <w:spacing w:val="-2"/>
          <w:sz w:val="24"/>
        </w:rPr>
        <w:t xml:space="preserve"> </w:t>
      </w:r>
      <w:r>
        <w:rPr>
          <w:color w:val="231F20"/>
          <w:sz w:val="24"/>
        </w:rPr>
        <w:t>per</w:t>
      </w:r>
      <w:r>
        <w:rPr>
          <w:color w:val="231F20"/>
          <w:spacing w:val="-1"/>
          <w:sz w:val="24"/>
        </w:rPr>
        <w:t xml:space="preserve"> </w:t>
      </w:r>
      <w:r>
        <w:rPr>
          <w:color w:val="231F20"/>
          <w:sz w:val="24"/>
        </w:rPr>
        <w:t>la</w:t>
      </w:r>
      <w:r>
        <w:rPr>
          <w:color w:val="231F20"/>
          <w:spacing w:val="-2"/>
          <w:sz w:val="24"/>
        </w:rPr>
        <w:t xml:space="preserve"> </w:t>
      </w:r>
      <w:r>
        <w:rPr>
          <w:color w:val="231F20"/>
          <w:spacing w:val="-4"/>
          <w:sz w:val="24"/>
        </w:rPr>
        <w:t>vita</w:t>
      </w:r>
    </w:p>
    <w:p w14:paraId="2B7F91BC" w14:textId="77777777" w:rsidR="0032612B" w:rsidRDefault="0032612B">
      <w:pPr>
        <w:pStyle w:val="Corpotesto"/>
        <w:spacing w:before="123"/>
        <w:rPr>
          <w:sz w:val="24"/>
        </w:rPr>
      </w:pPr>
    </w:p>
    <w:p w14:paraId="58069191" w14:textId="77777777" w:rsidR="0032612B" w:rsidRDefault="00000000">
      <w:pPr>
        <w:ind w:left="425"/>
        <w:rPr>
          <w:sz w:val="24"/>
        </w:rPr>
      </w:pPr>
      <w:r>
        <w:rPr>
          <w:smallCaps/>
          <w:color w:val="231F20"/>
          <w:w w:val="90"/>
          <w:sz w:val="24"/>
        </w:rPr>
        <w:t>Chiara</w:t>
      </w:r>
      <w:r>
        <w:rPr>
          <w:smallCaps/>
          <w:color w:val="231F20"/>
          <w:spacing w:val="11"/>
          <w:sz w:val="24"/>
        </w:rPr>
        <w:t xml:space="preserve"> </w:t>
      </w:r>
      <w:r>
        <w:rPr>
          <w:smallCaps/>
          <w:color w:val="231F20"/>
          <w:spacing w:val="-2"/>
          <w:sz w:val="24"/>
        </w:rPr>
        <w:t>Mannoni</w:t>
      </w:r>
    </w:p>
    <w:p w14:paraId="0F0B5154" w14:textId="77777777" w:rsidR="0032612B" w:rsidRDefault="00000000">
      <w:pPr>
        <w:tabs>
          <w:tab w:val="left" w:pos="974"/>
        </w:tabs>
        <w:spacing w:before="129" w:line="352" w:lineRule="auto"/>
        <w:ind w:left="425" w:right="140"/>
        <w:rPr>
          <w:sz w:val="24"/>
        </w:rPr>
      </w:pPr>
      <w:r>
        <w:rPr>
          <w:color w:val="231F20"/>
          <w:spacing w:val="-6"/>
          <w:sz w:val="24"/>
        </w:rPr>
        <w:t>25</w:t>
      </w:r>
      <w:r>
        <w:rPr>
          <w:color w:val="231F20"/>
          <w:sz w:val="24"/>
        </w:rPr>
        <w:tab/>
        <w:t xml:space="preserve">La nascita dei Musei Civici dopo l’Unità d’Italia: il caso curioso di </w:t>
      </w:r>
      <w:r>
        <w:rPr>
          <w:color w:val="231F20"/>
          <w:spacing w:val="-2"/>
          <w:sz w:val="24"/>
        </w:rPr>
        <w:t>Matera</w:t>
      </w:r>
    </w:p>
    <w:p w14:paraId="403BBB56" w14:textId="77777777" w:rsidR="0032612B" w:rsidRDefault="00000000">
      <w:pPr>
        <w:spacing w:before="269"/>
        <w:ind w:left="425"/>
        <w:rPr>
          <w:sz w:val="24"/>
        </w:rPr>
      </w:pPr>
      <w:r>
        <w:rPr>
          <w:smallCaps/>
          <w:color w:val="231F20"/>
          <w:w w:val="90"/>
          <w:sz w:val="24"/>
        </w:rPr>
        <w:t>Giuseppe</w:t>
      </w:r>
      <w:r>
        <w:rPr>
          <w:smallCaps/>
          <w:color w:val="231F20"/>
          <w:spacing w:val="12"/>
          <w:sz w:val="24"/>
        </w:rPr>
        <w:t xml:space="preserve"> </w:t>
      </w:r>
      <w:r>
        <w:rPr>
          <w:smallCaps/>
          <w:color w:val="231F20"/>
          <w:spacing w:val="-2"/>
          <w:sz w:val="24"/>
        </w:rPr>
        <w:t>Russo</w:t>
      </w:r>
    </w:p>
    <w:p w14:paraId="4E8EB872" w14:textId="77777777" w:rsidR="0032612B" w:rsidRDefault="00000000">
      <w:pPr>
        <w:tabs>
          <w:tab w:val="left" w:pos="960"/>
        </w:tabs>
        <w:spacing w:before="129"/>
        <w:ind w:left="425"/>
        <w:rPr>
          <w:sz w:val="24"/>
        </w:rPr>
      </w:pPr>
      <w:r>
        <w:rPr>
          <w:color w:val="231F20"/>
          <w:spacing w:val="-5"/>
          <w:sz w:val="24"/>
        </w:rPr>
        <w:t>33</w:t>
      </w:r>
      <w:r>
        <w:rPr>
          <w:color w:val="231F20"/>
          <w:sz w:val="24"/>
        </w:rPr>
        <w:tab/>
        <w:t>Tra</w:t>
      </w:r>
      <w:r>
        <w:rPr>
          <w:color w:val="231F20"/>
          <w:spacing w:val="-3"/>
          <w:sz w:val="24"/>
        </w:rPr>
        <w:t xml:space="preserve"> </w:t>
      </w:r>
      <w:r>
        <w:rPr>
          <w:color w:val="231F20"/>
          <w:sz w:val="24"/>
        </w:rPr>
        <w:t>scrittura</w:t>
      </w:r>
      <w:r>
        <w:rPr>
          <w:color w:val="231F20"/>
          <w:spacing w:val="-3"/>
          <w:sz w:val="24"/>
        </w:rPr>
        <w:t xml:space="preserve"> </w:t>
      </w:r>
      <w:r>
        <w:rPr>
          <w:color w:val="231F20"/>
          <w:sz w:val="24"/>
        </w:rPr>
        <w:t>e</w:t>
      </w:r>
      <w:r>
        <w:rPr>
          <w:color w:val="231F20"/>
          <w:spacing w:val="-3"/>
          <w:sz w:val="24"/>
        </w:rPr>
        <w:t xml:space="preserve"> </w:t>
      </w:r>
      <w:r>
        <w:rPr>
          <w:color w:val="231F20"/>
          <w:sz w:val="24"/>
        </w:rPr>
        <w:t>disegno:</w:t>
      </w:r>
      <w:r>
        <w:rPr>
          <w:color w:val="231F20"/>
          <w:spacing w:val="-3"/>
          <w:sz w:val="24"/>
        </w:rPr>
        <w:t xml:space="preserve"> </w:t>
      </w:r>
      <w:r>
        <w:rPr>
          <w:color w:val="231F20"/>
          <w:sz w:val="24"/>
        </w:rPr>
        <w:t>papiri</w:t>
      </w:r>
      <w:r>
        <w:rPr>
          <w:color w:val="231F20"/>
          <w:spacing w:val="-2"/>
          <w:sz w:val="24"/>
        </w:rPr>
        <w:t xml:space="preserve"> </w:t>
      </w:r>
      <w:r>
        <w:rPr>
          <w:color w:val="231F20"/>
          <w:sz w:val="24"/>
        </w:rPr>
        <w:t>greci</w:t>
      </w:r>
      <w:r>
        <w:rPr>
          <w:color w:val="231F20"/>
          <w:spacing w:val="-3"/>
          <w:sz w:val="24"/>
        </w:rPr>
        <w:t xml:space="preserve"> </w:t>
      </w:r>
      <w:r>
        <w:rPr>
          <w:color w:val="231F20"/>
          <w:sz w:val="24"/>
        </w:rPr>
        <w:t>e</w:t>
      </w:r>
      <w:r>
        <w:rPr>
          <w:color w:val="231F20"/>
          <w:spacing w:val="-3"/>
          <w:sz w:val="24"/>
        </w:rPr>
        <w:t xml:space="preserve"> </w:t>
      </w:r>
      <w:r>
        <w:rPr>
          <w:color w:val="231F20"/>
          <w:sz w:val="24"/>
        </w:rPr>
        <w:t>graffiti</w:t>
      </w:r>
      <w:r>
        <w:rPr>
          <w:color w:val="231F20"/>
          <w:spacing w:val="-3"/>
          <w:sz w:val="24"/>
        </w:rPr>
        <w:t xml:space="preserve"> </w:t>
      </w:r>
      <w:r>
        <w:rPr>
          <w:color w:val="231F20"/>
          <w:spacing w:val="-2"/>
          <w:sz w:val="24"/>
        </w:rPr>
        <w:t>romani</w:t>
      </w:r>
    </w:p>
    <w:p w14:paraId="5446BDF6" w14:textId="77777777" w:rsidR="0032612B" w:rsidRDefault="0032612B">
      <w:pPr>
        <w:pStyle w:val="Corpotesto"/>
        <w:spacing w:before="123"/>
        <w:rPr>
          <w:sz w:val="24"/>
        </w:rPr>
      </w:pPr>
    </w:p>
    <w:p w14:paraId="38F26A53" w14:textId="77777777" w:rsidR="0032612B" w:rsidRDefault="00000000">
      <w:pPr>
        <w:ind w:left="425"/>
        <w:rPr>
          <w:sz w:val="24"/>
        </w:rPr>
      </w:pPr>
      <w:r>
        <w:rPr>
          <w:smallCaps/>
          <w:color w:val="231F20"/>
          <w:w w:val="90"/>
          <w:sz w:val="24"/>
        </w:rPr>
        <w:t>Giuseppe</w:t>
      </w:r>
      <w:r>
        <w:rPr>
          <w:smallCaps/>
          <w:color w:val="231F20"/>
          <w:spacing w:val="12"/>
          <w:sz w:val="24"/>
        </w:rPr>
        <w:t xml:space="preserve"> </w:t>
      </w:r>
      <w:r>
        <w:rPr>
          <w:smallCaps/>
          <w:color w:val="231F20"/>
          <w:spacing w:val="-2"/>
          <w:sz w:val="24"/>
        </w:rPr>
        <w:t>Russo</w:t>
      </w:r>
    </w:p>
    <w:p w14:paraId="46E5B177" w14:textId="77777777" w:rsidR="0032612B" w:rsidRDefault="00000000">
      <w:pPr>
        <w:tabs>
          <w:tab w:val="left" w:pos="965"/>
          <w:tab w:val="left" w:leader="dot" w:pos="4904"/>
        </w:tabs>
        <w:spacing w:before="129"/>
        <w:ind w:left="425"/>
        <w:rPr>
          <w:sz w:val="24"/>
        </w:rPr>
      </w:pPr>
      <w:r>
        <w:rPr>
          <w:color w:val="231F20"/>
          <w:spacing w:val="-5"/>
          <w:sz w:val="24"/>
        </w:rPr>
        <w:t>39</w:t>
      </w:r>
      <w:r>
        <w:rPr>
          <w:color w:val="231F20"/>
          <w:sz w:val="24"/>
        </w:rPr>
        <w:tab/>
        <w:t xml:space="preserve">I Romani secondo gli altri e </w:t>
      </w:r>
      <w:r>
        <w:rPr>
          <w:color w:val="231F20"/>
          <w:spacing w:val="-2"/>
          <w:sz w:val="24"/>
        </w:rPr>
        <w:t>viceversa.</w:t>
      </w:r>
      <w:r>
        <w:rPr>
          <w:color w:val="231F20"/>
          <w:sz w:val="24"/>
        </w:rPr>
        <w:tab/>
        <w:t>a</w:t>
      </w:r>
      <w:r>
        <w:rPr>
          <w:color w:val="231F20"/>
          <w:spacing w:val="-2"/>
          <w:sz w:val="24"/>
        </w:rPr>
        <w:t xml:space="preserve"> </w:t>
      </w:r>
      <w:r>
        <w:rPr>
          <w:color w:val="231F20"/>
          <w:sz w:val="24"/>
        </w:rPr>
        <w:t xml:space="preserve">detta dei </w:t>
      </w:r>
      <w:r>
        <w:rPr>
          <w:color w:val="231F20"/>
          <w:spacing w:val="-2"/>
          <w:sz w:val="24"/>
        </w:rPr>
        <w:t>Romani</w:t>
      </w:r>
    </w:p>
    <w:p w14:paraId="74D60EB9" w14:textId="77777777" w:rsidR="0032612B" w:rsidRDefault="0032612B">
      <w:pPr>
        <w:pStyle w:val="Corpotesto"/>
        <w:spacing w:before="123"/>
        <w:rPr>
          <w:sz w:val="24"/>
        </w:rPr>
      </w:pPr>
    </w:p>
    <w:p w14:paraId="52FFD002" w14:textId="77777777" w:rsidR="0032612B" w:rsidRDefault="00000000">
      <w:pPr>
        <w:ind w:left="425"/>
        <w:rPr>
          <w:sz w:val="24"/>
        </w:rPr>
      </w:pPr>
      <w:r>
        <w:rPr>
          <w:smallCaps/>
          <w:color w:val="231F20"/>
          <w:w w:val="90"/>
          <w:sz w:val="24"/>
        </w:rPr>
        <w:t>Laura</w:t>
      </w:r>
      <w:r>
        <w:rPr>
          <w:smallCaps/>
          <w:color w:val="231F20"/>
          <w:spacing w:val="12"/>
          <w:sz w:val="24"/>
        </w:rPr>
        <w:t xml:space="preserve"> </w:t>
      </w:r>
      <w:r>
        <w:rPr>
          <w:smallCaps/>
          <w:color w:val="231F20"/>
          <w:spacing w:val="-2"/>
          <w:w w:val="95"/>
          <w:sz w:val="24"/>
        </w:rPr>
        <w:t>Scrano</w:t>
      </w:r>
    </w:p>
    <w:p w14:paraId="3ADBBFDB" w14:textId="77777777" w:rsidR="0032612B" w:rsidRDefault="00000000">
      <w:pPr>
        <w:tabs>
          <w:tab w:val="left" w:pos="965"/>
        </w:tabs>
        <w:spacing w:before="129"/>
        <w:ind w:left="425"/>
        <w:rPr>
          <w:sz w:val="24"/>
        </w:rPr>
      </w:pPr>
      <w:r>
        <w:rPr>
          <w:color w:val="231F20"/>
          <w:spacing w:val="-5"/>
          <w:sz w:val="24"/>
        </w:rPr>
        <w:t>47</w:t>
      </w:r>
      <w:r>
        <w:rPr>
          <w:color w:val="231F20"/>
          <w:sz w:val="24"/>
        </w:rPr>
        <w:tab/>
        <w:t>Rompere</w:t>
      </w:r>
      <w:r>
        <w:rPr>
          <w:color w:val="231F20"/>
          <w:spacing w:val="-2"/>
          <w:sz w:val="24"/>
        </w:rPr>
        <w:t xml:space="preserve"> </w:t>
      </w:r>
      <w:r>
        <w:rPr>
          <w:color w:val="231F20"/>
          <w:sz w:val="24"/>
        </w:rPr>
        <w:t>il</w:t>
      </w:r>
      <w:r>
        <w:rPr>
          <w:color w:val="231F20"/>
          <w:spacing w:val="-2"/>
          <w:sz w:val="24"/>
        </w:rPr>
        <w:t xml:space="preserve"> </w:t>
      </w:r>
      <w:r>
        <w:rPr>
          <w:color w:val="231F20"/>
          <w:sz w:val="24"/>
        </w:rPr>
        <w:t>soffitto</w:t>
      </w:r>
      <w:r>
        <w:rPr>
          <w:color w:val="231F20"/>
          <w:spacing w:val="-2"/>
          <w:sz w:val="24"/>
        </w:rPr>
        <w:t xml:space="preserve"> </w:t>
      </w:r>
      <w:r>
        <w:rPr>
          <w:color w:val="231F20"/>
          <w:sz w:val="24"/>
        </w:rPr>
        <w:t>di</w:t>
      </w:r>
      <w:r>
        <w:rPr>
          <w:color w:val="231F20"/>
          <w:spacing w:val="-2"/>
          <w:sz w:val="24"/>
        </w:rPr>
        <w:t xml:space="preserve"> </w:t>
      </w:r>
      <w:r>
        <w:rPr>
          <w:color w:val="231F20"/>
          <w:sz w:val="24"/>
        </w:rPr>
        <w:t>cristallo:</w:t>
      </w:r>
      <w:r>
        <w:rPr>
          <w:color w:val="231F20"/>
          <w:spacing w:val="-2"/>
          <w:sz w:val="24"/>
        </w:rPr>
        <w:t xml:space="preserve"> </w:t>
      </w:r>
      <w:r>
        <w:rPr>
          <w:color w:val="231F20"/>
          <w:sz w:val="24"/>
        </w:rPr>
        <w:t>la</w:t>
      </w:r>
      <w:r>
        <w:rPr>
          <w:color w:val="231F20"/>
          <w:spacing w:val="-2"/>
          <w:sz w:val="24"/>
        </w:rPr>
        <w:t xml:space="preserve"> </w:t>
      </w:r>
      <w:r>
        <w:rPr>
          <w:color w:val="231F20"/>
          <w:sz w:val="24"/>
        </w:rPr>
        <w:t>disparità</w:t>
      </w:r>
      <w:r>
        <w:rPr>
          <w:color w:val="231F20"/>
          <w:spacing w:val="-2"/>
          <w:sz w:val="24"/>
        </w:rPr>
        <w:t xml:space="preserve"> nell’arte</w:t>
      </w:r>
    </w:p>
    <w:p w14:paraId="1B5C1A50" w14:textId="77777777" w:rsidR="0032612B" w:rsidRDefault="00000000">
      <w:pPr>
        <w:spacing w:before="264"/>
        <w:ind w:left="425"/>
        <w:rPr>
          <w:sz w:val="24"/>
        </w:rPr>
      </w:pPr>
      <w:r>
        <w:rPr>
          <w:smallCaps/>
          <w:color w:val="231F20"/>
          <w:w w:val="90"/>
          <w:sz w:val="24"/>
        </w:rPr>
        <w:t>Francesco</w:t>
      </w:r>
      <w:r>
        <w:rPr>
          <w:smallCaps/>
          <w:color w:val="231F20"/>
          <w:spacing w:val="-1"/>
          <w:sz w:val="24"/>
        </w:rPr>
        <w:t xml:space="preserve"> </w:t>
      </w:r>
      <w:r>
        <w:rPr>
          <w:smallCaps/>
          <w:color w:val="231F20"/>
          <w:spacing w:val="-4"/>
          <w:sz w:val="24"/>
        </w:rPr>
        <w:t>Sdao</w:t>
      </w:r>
    </w:p>
    <w:p w14:paraId="376A3C2A" w14:textId="77777777" w:rsidR="0032612B" w:rsidRDefault="00000000">
      <w:pPr>
        <w:tabs>
          <w:tab w:val="left" w:pos="965"/>
        </w:tabs>
        <w:spacing w:before="129"/>
        <w:ind w:left="425"/>
        <w:rPr>
          <w:sz w:val="24"/>
        </w:rPr>
      </w:pPr>
      <w:r>
        <w:rPr>
          <w:color w:val="231F20"/>
          <w:spacing w:val="-5"/>
          <w:sz w:val="24"/>
        </w:rPr>
        <w:t>57</w:t>
      </w:r>
      <w:r>
        <w:rPr>
          <w:color w:val="231F20"/>
          <w:sz w:val="24"/>
        </w:rPr>
        <w:tab/>
        <w:t>La geologia nella Commedia di Dante</w:t>
      </w:r>
      <w:r>
        <w:rPr>
          <w:color w:val="231F20"/>
          <w:spacing w:val="-15"/>
          <w:sz w:val="24"/>
        </w:rPr>
        <w:t xml:space="preserve"> </w:t>
      </w:r>
      <w:r>
        <w:rPr>
          <w:color w:val="231F20"/>
          <w:spacing w:val="-2"/>
          <w:sz w:val="24"/>
        </w:rPr>
        <w:t>Alighieri</w:t>
      </w:r>
    </w:p>
    <w:p w14:paraId="0192ED94" w14:textId="77777777" w:rsidR="0032612B" w:rsidRDefault="0032612B">
      <w:pPr>
        <w:pStyle w:val="Corpotesto"/>
        <w:spacing w:before="123"/>
        <w:rPr>
          <w:sz w:val="24"/>
        </w:rPr>
      </w:pPr>
    </w:p>
    <w:p w14:paraId="7CB103D4" w14:textId="77777777" w:rsidR="0032612B" w:rsidRDefault="00000000">
      <w:pPr>
        <w:ind w:left="425"/>
        <w:rPr>
          <w:sz w:val="24"/>
        </w:rPr>
      </w:pPr>
      <w:r>
        <w:rPr>
          <w:smallCaps/>
          <w:color w:val="231F20"/>
          <w:w w:val="90"/>
          <w:sz w:val="24"/>
        </w:rPr>
        <w:t>Francesca</w:t>
      </w:r>
      <w:r>
        <w:rPr>
          <w:smallCaps/>
          <w:color w:val="231F20"/>
          <w:spacing w:val="-1"/>
          <w:sz w:val="24"/>
        </w:rPr>
        <w:t xml:space="preserve"> </w:t>
      </w:r>
      <w:r>
        <w:rPr>
          <w:smallCaps/>
          <w:color w:val="231F20"/>
          <w:spacing w:val="-2"/>
          <w:sz w:val="24"/>
        </w:rPr>
        <w:t>Sogliani</w:t>
      </w:r>
    </w:p>
    <w:p w14:paraId="2DECDDA5" w14:textId="77777777" w:rsidR="0032612B" w:rsidRDefault="00000000">
      <w:pPr>
        <w:tabs>
          <w:tab w:val="left" w:pos="965"/>
        </w:tabs>
        <w:spacing w:before="129"/>
        <w:ind w:left="425"/>
        <w:rPr>
          <w:sz w:val="24"/>
        </w:rPr>
      </w:pPr>
      <w:r>
        <w:rPr>
          <w:color w:val="231F20"/>
          <w:spacing w:val="-5"/>
          <w:sz w:val="24"/>
        </w:rPr>
        <w:t>67</w:t>
      </w:r>
      <w:r>
        <w:rPr>
          <w:color w:val="231F20"/>
          <w:sz w:val="24"/>
        </w:rPr>
        <w:tab/>
        <w:t>Festivalia:</w:t>
      </w:r>
      <w:r>
        <w:rPr>
          <w:color w:val="231F20"/>
          <w:spacing w:val="60"/>
          <w:sz w:val="24"/>
        </w:rPr>
        <w:t xml:space="preserve"> </w:t>
      </w:r>
      <w:r>
        <w:rPr>
          <w:color w:val="231F20"/>
          <w:sz w:val="24"/>
        </w:rPr>
        <w:t xml:space="preserve">l’Archeologia si </w:t>
      </w:r>
      <w:r>
        <w:rPr>
          <w:color w:val="231F20"/>
          <w:spacing w:val="-2"/>
          <w:sz w:val="24"/>
        </w:rPr>
        <w:t>racconta</w:t>
      </w:r>
    </w:p>
    <w:p w14:paraId="72FFCB18" w14:textId="77777777" w:rsidR="0032612B" w:rsidRDefault="0032612B">
      <w:pPr>
        <w:rPr>
          <w:sz w:val="24"/>
        </w:rPr>
        <w:sectPr w:rsidR="0032612B">
          <w:pgSz w:w="9930" w:h="14180"/>
          <w:pgMar w:top="1540" w:right="1275" w:bottom="280" w:left="992" w:header="720" w:footer="720" w:gutter="0"/>
          <w:cols w:space="720"/>
        </w:sectPr>
      </w:pPr>
    </w:p>
    <w:p w14:paraId="5A1F54D9" w14:textId="77777777" w:rsidR="0032612B" w:rsidRDefault="0032612B">
      <w:pPr>
        <w:pStyle w:val="Corpotesto"/>
        <w:spacing w:before="104"/>
        <w:rPr>
          <w:sz w:val="17"/>
        </w:rPr>
      </w:pPr>
    </w:p>
    <w:p w14:paraId="7F06EFDB" w14:textId="77777777" w:rsidR="0032612B" w:rsidRDefault="00000000">
      <w:pPr>
        <w:ind w:left="425"/>
        <w:rPr>
          <w:sz w:val="24"/>
        </w:rPr>
      </w:pPr>
      <w:r>
        <w:rPr>
          <w:smallCaps/>
          <w:color w:val="231F20"/>
          <w:w w:val="90"/>
          <w:sz w:val="24"/>
        </w:rPr>
        <w:t>Francesco</w:t>
      </w:r>
      <w:r>
        <w:rPr>
          <w:smallCaps/>
          <w:color w:val="231F20"/>
          <w:spacing w:val="-1"/>
          <w:sz w:val="24"/>
        </w:rPr>
        <w:t xml:space="preserve"> </w:t>
      </w:r>
      <w:r>
        <w:rPr>
          <w:smallCaps/>
          <w:color w:val="231F20"/>
          <w:spacing w:val="-2"/>
          <w:sz w:val="24"/>
        </w:rPr>
        <w:t>Sportelli</w:t>
      </w:r>
    </w:p>
    <w:p w14:paraId="482C9B65" w14:textId="77777777" w:rsidR="0032612B" w:rsidRDefault="00000000">
      <w:pPr>
        <w:tabs>
          <w:tab w:val="left" w:pos="965"/>
        </w:tabs>
        <w:spacing w:before="129"/>
        <w:ind w:left="425"/>
        <w:rPr>
          <w:sz w:val="24"/>
        </w:rPr>
      </w:pPr>
      <w:r>
        <w:rPr>
          <w:color w:val="231F20"/>
          <w:spacing w:val="-5"/>
          <w:sz w:val="24"/>
        </w:rPr>
        <w:t>71</w:t>
      </w:r>
      <w:r>
        <w:rPr>
          <w:color w:val="231F20"/>
          <w:sz w:val="24"/>
        </w:rPr>
        <w:tab/>
        <w:t xml:space="preserve">Il turismo </w:t>
      </w:r>
      <w:r>
        <w:rPr>
          <w:color w:val="231F20"/>
          <w:spacing w:val="-2"/>
          <w:sz w:val="24"/>
        </w:rPr>
        <w:t>dell’impalpabilità</w:t>
      </w:r>
    </w:p>
    <w:p w14:paraId="72524ED3" w14:textId="77777777" w:rsidR="0032612B" w:rsidRDefault="0032612B">
      <w:pPr>
        <w:pStyle w:val="Corpotesto"/>
        <w:spacing w:before="123"/>
        <w:rPr>
          <w:sz w:val="24"/>
        </w:rPr>
      </w:pPr>
    </w:p>
    <w:p w14:paraId="5AA6EC63" w14:textId="77777777" w:rsidR="0032612B" w:rsidRDefault="00000000">
      <w:pPr>
        <w:ind w:left="425"/>
        <w:rPr>
          <w:sz w:val="24"/>
        </w:rPr>
      </w:pPr>
      <w:r>
        <w:rPr>
          <w:smallCaps/>
          <w:color w:val="231F20"/>
          <w:w w:val="90"/>
          <w:sz w:val="24"/>
        </w:rPr>
        <w:t>Chiara</w:t>
      </w:r>
      <w:r>
        <w:rPr>
          <w:smallCaps/>
          <w:color w:val="231F20"/>
          <w:spacing w:val="17"/>
          <w:sz w:val="24"/>
        </w:rPr>
        <w:t xml:space="preserve"> </w:t>
      </w:r>
      <w:r>
        <w:rPr>
          <w:smallCaps/>
          <w:color w:val="231F20"/>
          <w:w w:val="90"/>
          <w:sz w:val="24"/>
        </w:rPr>
        <w:t>Rizzi,</w:t>
      </w:r>
      <w:r>
        <w:rPr>
          <w:smallCaps/>
          <w:color w:val="231F20"/>
          <w:spacing w:val="-1"/>
          <w:sz w:val="24"/>
        </w:rPr>
        <w:t xml:space="preserve"> </w:t>
      </w:r>
      <w:r>
        <w:rPr>
          <w:smallCaps/>
          <w:color w:val="231F20"/>
          <w:w w:val="90"/>
          <w:sz w:val="24"/>
        </w:rPr>
        <w:t>Vincenzo</w:t>
      </w:r>
      <w:r>
        <w:rPr>
          <w:smallCaps/>
          <w:color w:val="231F20"/>
          <w:spacing w:val="18"/>
          <w:sz w:val="24"/>
        </w:rPr>
        <w:t xml:space="preserve"> </w:t>
      </w:r>
      <w:r>
        <w:rPr>
          <w:smallCaps/>
          <w:color w:val="231F20"/>
          <w:w w:val="90"/>
          <w:sz w:val="24"/>
        </w:rPr>
        <w:t>Pace,</w:t>
      </w:r>
      <w:r>
        <w:rPr>
          <w:smallCaps/>
          <w:color w:val="231F20"/>
          <w:spacing w:val="5"/>
          <w:sz w:val="24"/>
        </w:rPr>
        <w:t xml:space="preserve"> </w:t>
      </w:r>
      <w:r>
        <w:rPr>
          <w:smallCaps/>
          <w:color w:val="231F20"/>
          <w:w w:val="90"/>
          <w:sz w:val="24"/>
        </w:rPr>
        <w:t>Luca</w:t>
      </w:r>
      <w:r>
        <w:rPr>
          <w:smallCaps/>
          <w:color w:val="231F20"/>
          <w:spacing w:val="18"/>
          <w:sz w:val="24"/>
        </w:rPr>
        <w:t xml:space="preserve"> </w:t>
      </w:r>
      <w:r>
        <w:rPr>
          <w:smallCaps/>
          <w:color w:val="231F20"/>
          <w:spacing w:val="-2"/>
          <w:w w:val="90"/>
          <w:sz w:val="24"/>
        </w:rPr>
        <w:t>Favia</w:t>
      </w:r>
    </w:p>
    <w:p w14:paraId="50C775FE" w14:textId="77777777" w:rsidR="0032612B" w:rsidRDefault="00000000">
      <w:pPr>
        <w:tabs>
          <w:tab w:val="left" w:pos="984"/>
        </w:tabs>
        <w:spacing w:before="129" w:line="352" w:lineRule="auto"/>
        <w:ind w:left="425" w:right="140"/>
        <w:rPr>
          <w:sz w:val="24"/>
        </w:rPr>
      </w:pPr>
      <w:r>
        <w:rPr>
          <w:color w:val="231F20"/>
          <w:spacing w:val="-6"/>
          <w:sz w:val="24"/>
        </w:rPr>
        <w:t>77</w:t>
      </w:r>
      <w:r>
        <w:rPr>
          <w:color w:val="231F20"/>
          <w:sz w:val="24"/>
        </w:rPr>
        <w:tab/>
        <w:t>Un percorso di co-progettazione e autocostruzione: il Giardino dei Giusti di Matera</w:t>
      </w:r>
    </w:p>
    <w:p w14:paraId="0F067DEC" w14:textId="77777777" w:rsidR="0032612B" w:rsidRDefault="0032612B">
      <w:pPr>
        <w:spacing w:line="352" w:lineRule="auto"/>
        <w:rPr>
          <w:sz w:val="24"/>
        </w:rPr>
        <w:sectPr w:rsidR="0032612B">
          <w:pgSz w:w="9930" w:h="14180"/>
          <w:pgMar w:top="1600" w:right="1275" w:bottom="280" w:left="992" w:header="720" w:footer="720" w:gutter="0"/>
          <w:cols w:space="720"/>
        </w:sectPr>
      </w:pPr>
    </w:p>
    <w:p w14:paraId="071988C0" w14:textId="77777777" w:rsidR="0032612B" w:rsidRDefault="0032612B">
      <w:pPr>
        <w:pStyle w:val="Corpotesto"/>
        <w:spacing w:before="4"/>
        <w:rPr>
          <w:sz w:val="17"/>
        </w:rPr>
      </w:pPr>
    </w:p>
    <w:p w14:paraId="799FE232" w14:textId="77777777" w:rsidR="0032612B" w:rsidRDefault="0032612B">
      <w:pPr>
        <w:pStyle w:val="Corpotesto"/>
        <w:rPr>
          <w:sz w:val="17"/>
        </w:rPr>
        <w:sectPr w:rsidR="0032612B">
          <w:pgSz w:w="9930" w:h="14180"/>
          <w:pgMar w:top="1600" w:right="1275" w:bottom="280" w:left="992" w:header="720" w:footer="720" w:gutter="0"/>
          <w:cols w:space="720"/>
        </w:sectPr>
      </w:pPr>
    </w:p>
    <w:p w14:paraId="05B59E11" w14:textId="77777777" w:rsidR="0032612B" w:rsidRDefault="0032612B">
      <w:pPr>
        <w:pStyle w:val="Corpotesto"/>
        <w:spacing w:before="4"/>
        <w:rPr>
          <w:sz w:val="17"/>
        </w:rPr>
      </w:pPr>
    </w:p>
    <w:p w14:paraId="237D9612" w14:textId="77777777" w:rsidR="0032612B" w:rsidRDefault="0032612B">
      <w:pPr>
        <w:pStyle w:val="Corpotesto"/>
        <w:rPr>
          <w:sz w:val="17"/>
        </w:rPr>
        <w:sectPr w:rsidR="0032612B">
          <w:pgSz w:w="9930" w:h="14180"/>
          <w:pgMar w:top="1600" w:right="1275" w:bottom="280" w:left="992" w:header="720" w:footer="720" w:gutter="0"/>
          <w:cols w:space="720"/>
        </w:sectPr>
      </w:pPr>
    </w:p>
    <w:p w14:paraId="23F2E43E" w14:textId="77777777" w:rsidR="0032612B" w:rsidRDefault="00000000">
      <w:pPr>
        <w:pStyle w:val="Titolo1"/>
        <w:spacing w:before="68"/>
      </w:pPr>
      <w:r>
        <w:rPr>
          <w:color w:val="231F20"/>
          <w:spacing w:val="-2"/>
        </w:rPr>
        <w:lastRenderedPageBreak/>
        <w:t>Prefazione</w:t>
      </w:r>
    </w:p>
    <w:p w14:paraId="382ADEBD" w14:textId="77777777" w:rsidR="0032612B" w:rsidRDefault="0032612B">
      <w:pPr>
        <w:pStyle w:val="Corpotesto"/>
        <w:spacing w:before="19"/>
        <w:rPr>
          <w:sz w:val="33"/>
        </w:rPr>
      </w:pPr>
    </w:p>
    <w:p w14:paraId="5FAFC5AF" w14:textId="77777777" w:rsidR="0032612B" w:rsidRDefault="00000000">
      <w:pPr>
        <w:pStyle w:val="Corpotesto"/>
        <w:spacing w:line="256" w:lineRule="auto"/>
        <w:ind w:left="425" w:right="139" w:hanging="1"/>
        <w:jc w:val="both"/>
      </w:pPr>
      <w:r>
        <w:rPr>
          <w:color w:val="231F20"/>
        </w:rPr>
        <w:t>Definire i concetti di “cultura” e “patrimonio culturale” entro confini rigidi è un’impresa</w:t>
      </w:r>
      <w:r>
        <w:rPr>
          <w:color w:val="231F20"/>
          <w:spacing w:val="-3"/>
        </w:rPr>
        <w:t xml:space="preserve"> </w:t>
      </w:r>
      <w:r>
        <w:rPr>
          <w:color w:val="231F20"/>
        </w:rPr>
        <w:t>ardua:</w:t>
      </w:r>
      <w:r>
        <w:rPr>
          <w:color w:val="231F20"/>
          <w:spacing w:val="-3"/>
        </w:rPr>
        <w:t xml:space="preserve"> </w:t>
      </w:r>
      <w:r>
        <w:rPr>
          <w:color w:val="231F20"/>
        </w:rPr>
        <w:t>i</w:t>
      </w:r>
      <w:r>
        <w:rPr>
          <w:color w:val="231F20"/>
          <w:spacing w:val="-2"/>
        </w:rPr>
        <w:t xml:space="preserve"> </w:t>
      </w:r>
      <w:r>
        <w:rPr>
          <w:color w:val="231F20"/>
        </w:rPr>
        <w:t>due</w:t>
      </w:r>
      <w:r>
        <w:rPr>
          <w:color w:val="231F20"/>
          <w:spacing w:val="-2"/>
        </w:rPr>
        <w:t xml:space="preserve"> </w:t>
      </w:r>
      <w:r>
        <w:rPr>
          <w:color w:val="231F20"/>
        </w:rPr>
        <w:t>termini</w:t>
      </w:r>
      <w:r>
        <w:rPr>
          <w:color w:val="231F20"/>
          <w:spacing w:val="-2"/>
        </w:rPr>
        <w:t xml:space="preserve"> </w:t>
      </w:r>
      <w:r>
        <w:rPr>
          <w:color w:val="231F20"/>
        </w:rPr>
        <w:t>si</w:t>
      </w:r>
      <w:r>
        <w:rPr>
          <w:color w:val="231F20"/>
          <w:spacing w:val="-2"/>
        </w:rPr>
        <w:t xml:space="preserve"> </w:t>
      </w:r>
      <w:r>
        <w:rPr>
          <w:color w:val="231F20"/>
        </w:rPr>
        <w:t>intersecano,</w:t>
      </w:r>
      <w:r>
        <w:rPr>
          <w:color w:val="231F20"/>
          <w:spacing w:val="-3"/>
        </w:rPr>
        <w:t xml:space="preserve"> </w:t>
      </w:r>
      <w:r>
        <w:rPr>
          <w:color w:val="231F20"/>
        </w:rPr>
        <w:t>si</w:t>
      </w:r>
      <w:r>
        <w:rPr>
          <w:color w:val="231F20"/>
          <w:spacing w:val="-2"/>
        </w:rPr>
        <w:t xml:space="preserve"> </w:t>
      </w:r>
      <w:r>
        <w:rPr>
          <w:color w:val="231F20"/>
        </w:rPr>
        <w:t>integrano</w:t>
      </w:r>
      <w:r>
        <w:rPr>
          <w:color w:val="231F20"/>
          <w:spacing w:val="-3"/>
        </w:rPr>
        <w:t xml:space="preserve"> </w:t>
      </w:r>
      <w:r>
        <w:rPr>
          <w:color w:val="231F20"/>
        </w:rPr>
        <w:t>e</w:t>
      </w:r>
      <w:r>
        <w:rPr>
          <w:color w:val="231F20"/>
          <w:spacing w:val="-2"/>
        </w:rPr>
        <w:t xml:space="preserve"> </w:t>
      </w:r>
      <w:r>
        <w:rPr>
          <w:color w:val="231F20"/>
        </w:rPr>
        <w:t>si</w:t>
      </w:r>
      <w:r>
        <w:rPr>
          <w:color w:val="231F20"/>
          <w:spacing w:val="-2"/>
        </w:rPr>
        <w:t xml:space="preserve"> </w:t>
      </w:r>
      <w:r>
        <w:rPr>
          <w:color w:val="231F20"/>
        </w:rPr>
        <w:t>fondono,</w:t>
      </w:r>
      <w:r>
        <w:rPr>
          <w:color w:val="231F20"/>
          <w:spacing w:val="-2"/>
        </w:rPr>
        <w:t xml:space="preserve"> </w:t>
      </w:r>
      <w:r>
        <w:rPr>
          <w:color w:val="231F20"/>
        </w:rPr>
        <w:t>abbrac- ciando</w:t>
      </w:r>
      <w:r>
        <w:rPr>
          <w:color w:val="231F20"/>
          <w:spacing w:val="-12"/>
        </w:rPr>
        <w:t xml:space="preserve"> </w:t>
      </w:r>
      <w:r>
        <w:rPr>
          <w:color w:val="231F20"/>
        </w:rPr>
        <w:t>storia,</w:t>
      </w:r>
      <w:r>
        <w:rPr>
          <w:color w:val="231F20"/>
          <w:spacing w:val="-12"/>
        </w:rPr>
        <w:t xml:space="preserve"> </w:t>
      </w:r>
      <w:r>
        <w:rPr>
          <w:color w:val="231F20"/>
        </w:rPr>
        <w:t>civiltà,</w:t>
      </w:r>
      <w:r>
        <w:rPr>
          <w:color w:val="231F20"/>
          <w:spacing w:val="-12"/>
        </w:rPr>
        <w:t xml:space="preserve"> </w:t>
      </w:r>
      <w:r>
        <w:rPr>
          <w:color w:val="231F20"/>
        </w:rPr>
        <w:t>letteratura,</w:t>
      </w:r>
      <w:r>
        <w:rPr>
          <w:color w:val="231F20"/>
          <w:spacing w:val="-12"/>
        </w:rPr>
        <w:t xml:space="preserve"> </w:t>
      </w:r>
      <w:r>
        <w:rPr>
          <w:color w:val="231F20"/>
        </w:rPr>
        <w:t>arte,</w:t>
      </w:r>
      <w:r>
        <w:rPr>
          <w:color w:val="231F20"/>
          <w:spacing w:val="-12"/>
        </w:rPr>
        <w:t xml:space="preserve"> </w:t>
      </w:r>
      <w:r>
        <w:rPr>
          <w:color w:val="231F20"/>
        </w:rPr>
        <w:t>musica,</w:t>
      </w:r>
      <w:r>
        <w:rPr>
          <w:color w:val="231F20"/>
          <w:spacing w:val="-12"/>
        </w:rPr>
        <w:t xml:space="preserve"> </w:t>
      </w:r>
      <w:r>
        <w:rPr>
          <w:color w:val="231F20"/>
        </w:rPr>
        <w:t>cinema,</w:t>
      </w:r>
      <w:r>
        <w:rPr>
          <w:color w:val="231F20"/>
          <w:spacing w:val="-12"/>
        </w:rPr>
        <w:t xml:space="preserve"> </w:t>
      </w:r>
      <w:r>
        <w:rPr>
          <w:color w:val="231F20"/>
        </w:rPr>
        <w:t>fotografia</w:t>
      </w:r>
      <w:r>
        <w:rPr>
          <w:color w:val="231F20"/>
          <w:spacing w:val="-13"/>
        </w:rPr>
        <w:t xml:space="preserve"> </w:t>
      </w:r>
      <w:r>
        <w:rPr>
          <w:color w:val="231F20"/>
        </w:rPr>
        <w:t>e</w:t>
      </w:r>
      <w:r>
        <w:rPr>
          <w:color w:val="231F20"/>
          <w:spacing w:val="-12"/>
        </w:rPr>
        <w:t xml:space="preserve"> </w:t>
      </w:r>
      <w:r>
        <w:rPr>
          <w:color w:val="231F20"/>
        </w:rPr>
        <w:t>paesaggio.</w:t>
      </w:r>
      <w:r>
        <w:rPr>
          <w:color w:val="231F20"/>
          <w:spacing w:val="-12"/>
        </w:rPr>
        <w:t xml:space="preserve"> </w:t>
      </w:r>
      <w:r>
        <w:rPr>
          <w:color w:val="231F20"/>
        </w:rPr>
        <w:t>Ma la cultura è anche l’insieme vivo di tradizioni e modelli di comportamento che definiscono</w:t>
      </w:r>
      <w:r>
        <w:rPr>
          <w:color w:val="231F20"/>
          <w:spacing w:val="-1"/>
        </w:rPr>
        <w:t xml:space="preserve"> </w:t>
      </w:r>
      <w:r>
        <w:rPr>
          <w:color w:val="231F20"/>
        </w:rPr>
        <w:t>l’identità</w:t>
      </w:r>
      <w:r>
        <w:rPr>
          <w:color w:val="231F20"/>
          <w:spacing w:val="-2"/>
        </w:rPr>
        <w:t xml:space="preserve"> </w:t>
      </w:r>
      <w:r>
        <w:rPr>
          <w:color w:val="231F20"/>
        </w:rPr>
        <w:t>di</w:t>
      </w:r>
      <w:r>
        <w:rPr>
          <w:color w:val="231F20"/>
          <w:spacing w:val="-1"/>
        </w:rPr>
        <w:t xml:space="preserve"> </w:t>
      </w:r>
      <w:r>
        <w:rPr>
          <w:color w:val="231F20"/>
        </w:rPr>
        <w:t>un</w:t>
      </w:r>
      <w:r>
        <w:rPr>
          <w:color w:val="231F20"/>
          <w:spacing w:val="-1"/>
        </w:rPr>
        <w:t xml:space="preserve"> </w:t>
      </w:r>
      <w:r>
        <w:rPr>
          <w:color w:val="231F20"/>
        </w:rPr>
        <w:t>gruppo</w:t>
      </w:r>
      <w:r>
        <w:rPr>
          <w:color w:val="231F20"/>
          <w:spacing w:val="-1"/>
        </w:rPr>
        <w:t xml:space="preserve"> </w:t>
      </w:r>
      <w:r>
        <w:rPr>
          <w:color w:val="231F20"/>
        </w:rPr>
        <w:t>sociale:</w:t>
      </w:r>
      <w:r>
        <w:rPr>
          <w:color w:val="231F20"/>
          <w:spacing w:val="-2"/>
        </w:rPr>
        <w:t xml:space="preserve"> </w:t>
      </w:r>
      <w:r>
        <w:rPr>
          <w:color w:val="231F20"/>
        </w:rPr>
        <w:t>un’eredità</w:t>
      </w:r>
      <w:r>
        <w:rPr>
          <w:color w:val="231F20"/>
          <w:spacing w:val="-2"/>
        </w:rPr>
        <w:t xml:space="preserve"> </w:t>
      </w:r>
      <w:r>
        <w:rPr>
          <w:color w:val="231F20"/>
        </w:rPr>
        <w:t>preziosa,</w:t>
      </w:r>
      <w:r>
        <w:rPr>
          <w:color w:val="231F20"/>
          <w:spacing w:val="-2"/>
        </w:rPr>
        <w:t xml:space="preserve"> </w:t>
      </w:r>
      <w:r>
        <w:rPr>
          <w:color w:val="231F20"/>
        </w:rPr>
        <w:t>da</w:t>
      </w:r>
      <w:r>
        <w:rPr>
          <w:color w:val="231F20"/>
          <w:spacing w:val="-1"/>
        </w:rPr>
        <w:t xml:space="preserve"> </w:t>
      </w:r>
      <w:r>
        <w:rPr>
          <w:color w:val="231F20"/>
        </w:rPr>
        <w:t>custodire</w:t>
      </w:r>
      <w:r>
        <w:rPr>
          <w:color w:val="231F20"/>
          <w:spacing w:val="-2"/>
        </w:rPr>
        <w:t xml:space="preserve"> </w:t>
      </w:r>
      <w:r>
        <w:rPr>
          <w:color w:val="231F20"/>
        </w:rPr>
        <w:t>con cura e tramandare alle nuove generazioni.</w:t>
      </w:r>
    </w:p>
    <w:p w14:paraId="753FC049" w14:textId="77777777" w:rsidR="0032612B" w:rsidRDefault="00000000">
      <w:pPr>
        <w:pStyle w:val="Corpotesto"/>
        <w:spacing w:line="256" w:lineRule="auto"/>
        <w:ind w:left="425" w:right="138" w:firstLine="540"/>
        <w:jc w:val="both"/>
      </w:pPr>
      <w:r>
        <w:rPr>
          <w:color w:val="231F20"/>
        </w:rPr>
        <w:t>In</w:t>
      </w:r>
      <w:r>
        <w:rPr>
          <w:color w:val="231F20"/>
          <w:spacing w:val="-1"/>
        </w:rPr>
        <w:t xml:space="preserve"> </w:t>
      </w:r>
      <w:r>
        <w:rPr>
          <w:color w:val="231F20"/>
        </w:rPr>
        <w:t>questo</w:t>
      </w:r>
      <w:r>
        <w:rPr>
          <w:color w:val="231F20"/>
          <w:spacing w:val="-1"/>
        </w:rPr>
        <w:t xml:space="preserve"> </w:t>
      </w:r>
      <w:r>
        <w:rPr>
          <w:color w:val="231F20"/>
        </w:rPr>
        <w:t>scenario,</w:t>
      </w:r>
      <w:r>
        <w:rPr>
          <w:color w:val="231F20"/>
          <w:spacing w:val="-1"/>
        </w:rPr>
        <w:t xml:space="preserve"> </w:t>
      </w:r>
      <w:r>
        <w:rPr>
          <w:color w:val="231F20"/>
        </w:rPr>
        <w:t>i</w:t>
      </w:r>
      <w:r>
        <w:rPr>
          <w:color w:val="231F20"/>
          <w:spacing w:val="-1"/>
        </w:rPr>
        <w:t xml:space="preserve"> </w:t>
      </w:r>
      <w:r>
        <w:rPr>
          <w:color w:val="231F20"/>
        </w:rPr>
        <w:t>giovani</w:t>
      </w:r>
      <w:r>
        <w:rPr>
          <w:color w:val="231F20"/>
          <w:spacing w:val="-1"/>
        </w:rPr>
        <w:t xml:space="preserve"> </w:t>
      </w:r>
      <w:r>
        <w:rPr>
          <w:color w:val="231F20"/>
        </w:rPr>
        <w:t>emergono</w:t>
      </w:r>
      <w:r>
        <w:rPr>
          <w:color w:val="231F20"/>
          <w:spacing w:val="-1"/>
        </w:rPr>
        <w:t xml:space="preserve"> </w:t>
      </w:r>
      <w:r>
        <w:rPr>
          <w:color w:val="231F20"/>
        </w:rPr>
        <w:t>come</w:t>
      </w:r>
      <w:r>
        <w:rPr>
          <w:color w:val="231F20"/>
          <w:spacing w:val="-1"/>
        </w:rPr>
        <w:t xml:space="preserve"> </w:t>
      </w:r>
      <w:r>
        <w:rPr>
          <w:color w:val="231F20"/>
        </w:rPr>
        <w:t>i</w:t>
      </w:r>
      <w:r>
        <w:rPr>
          <w:color w:val="231F20"/>
          <w:spacing w:val="-1"/>
        </w:rPr>
        <w:t xml:space="preserve"> </w:t>
      </w:r>
      <w:r>
        <w:rPr>
          <w:color w:val="231F20"/>
        </w:rPr>
        <w:t>protagonisti</w:t>
      </w:r>
      <w:r>
        <w:rPr>
          <w:color w:val="231F20"/>
          <w:spacing w:val="-1"/>
        </w:rPr>
        <w:t xml:space="preserve"> </w:t>
      </w:r>
      <w:r>
        <w:rPr>
          <w:color w:val="231F20"/>
        </w:rPr>
        <w:t>assoluti,</w:t>
      </w:r>
      <w:r>
        <w:rPr>
          <w:color w:val="231F20"/>
          <w:spacing w:val="-1"/>
        </w:rPr>
        <w:t xml:space="preserve"> </w:t>
      </w:r>
      <w:r>
        <w:rPr>
          <w:color w:val="231F20"/>
        </w:rPr>
        <w:t>archi- tetti di un futuro sempre più eterogeneo e stimolante. È a loro che si rivolgono i workshop tematici “L’Aperitivo Universitario”, nati dall’iniziativa del Corso di Studio</w:t>
      </w:r>
      <w:r>
        <w:rPr>
          <w:color w:val="231F20"/>
          <w:spacing w:val="-9"/>
        </w:rPr>
        <w:t xml:space="preserve"> </w:t>
      </w:r>
      <w:r>
        <w:rPr>
          <w:color w:val="231F20"/>
        </w:rPr>
        <w:t>in</w:t>
      </w:r>
      <w:r>
        <w:rPr>
          <w:color w:val="231F20"/>
          <w:spacing w:val="-9"/>
        </w:rPr>
        <w:t xml:space="preserve"> </w:t>
      </w:r>
      <w:r>
        <w:rPr>
          <w:color w:val="231F20"/>
        </w:rPr>
        <w:t>Operatore</w:t>
      </w:r>
      <w:r>
        <w:rPr>
          <w:color w:val="231F20"/>
          <w:spacing w:val="-9"/>
        </w:rPr>
        <w:t xml:space="preserve"> </w:t>
      </w:r>
      <w:r>
        <w:rPr>
          <w:color w:val="231F20"/>
        </w:rPr>
        <w:t>dei</w:t>
      </w:r>
      <w:r>
        <w:rPr>
          <w:color w:val="231F20"/>
          <w:spacing w:val="-9"/>
        </w:rPr>
        <w:t xml:space="preserve"> </w:t>
      </w:r>
      <w:r>
        <w:rPr>
          <w:color w:val="231F20"/>
        </w:rPr>
        <w:t>Beni</w:t>
      </w:r>
      <w:r>
        <w:rPr>
          <w:color w:val="231F20"/>
          <w:spacing w:val="-9"/>
        </w:rPr>
        <w:t xml:space="preserve"> </w:t>
      </w:r>
      <w:r>
        <w:rPr>
          <w:color w:val="231F20"/>
        </w:rPr>
        <w:t>Culturali</w:t>
      </w:r>
      <w:r>
        <w:rPr>
          <w:color w:val="231F20"/>
          <w:spacing w:val="-9"/>
        </w:rPr>
        <w:t xml:space="preserve"> </w:t>
      </w:r>
      <w:r>
        <w:rPr>
          <w:color w:val="231F20"/>
        </w:rPr>
        <w:t>dell’Università</w:t>
      </w:r>
      <w:r>
        <w:rPr>
          <w:color w:val="231F20"/>
          <w:spacing w:val="-9"/>
        </w:rPr>
        <w:t xml:space="preserve"> </w:t>
      </w:r>
      <w:r>
        <w:rPr>
          <w:color w:val="231F20"/>
        </w:rPr>
        <w:t>della</w:t>
      </w:r>
      <w:r>
        <w:rPr>
          <w:color w:val="231F20"/>
          <w:spacing w:val="-9"/>
        </w:rPr>
        <w:t xml:space="preserve"> </w:t>
      </w:r>
      <w:r>
        <w:rPr>
          <w:color w:val="231F20"/>
        </w:rPr>
        <w:t>Basilicata.</w:t>
      </w:r>
      <w:r>
        <w:rPr>
          <w:color w:val="231F20"/>
          <w:spacing w:val="-9"/>
        </w:rPr>
        <w:t xml:space="preserve"> </w:t>
      </w:r>
      <w:r>
        <w:rPr>
          <w:color w:val="231F20"/>
        </w:rPr>
        <w:t>Realizzati nell’ambito</w:t>
      </w:r>
      <w:r>
        <w:rPr>
          <w:color w:val="231F20"/>
          <w:spacing w:val="-14"/>
        </w:rPr>
        <w:t xml:space="preserve"> </w:t>
      </w:r>
      <w:r>
        <w:rPr>
          <w:color w:val="231F20"/>
        </w:rPr>
        <w:t>dei</w:t>
      </w:r>
      <w:r>
        <w:rPr>
          <w:color w:val="231F20"/>
          <w:spacing w:val="-12"/>
        </w:rPr>
        <w:t xml:space="preserve"> </w:t>
      </w:r>
      <w:r>
        <w:rPr>
          <w:color w:val="231F20"/>
        </w:rPr>
        <w:t>Progetti</w:t>
      </w:r>
      <w:r>
        <w:rPr>
          <w:color w:val="231F20"/>
          <w:spacing w:val="-12"/>
        </w:rPr>
        <w:t xml:space="preserve"> </w:t>
      </w:r>
      <w:r>
        <w:rPr>
          <w:color w:val="231F20"/>
        </w:rPr>
        <w:t>POT</w:t>
      </w:r>
      <w:r>
        <w:rPr>
          <w:color w:val="231F20"/>
          <w:spacing w:val="-14"/>
        </w:rPr>
        <w:t xml:space="preserve"> </w:t>
      </w:r>
      <w:r>
        <w:rPr>
          <w:color w:val="231F20"/>
        </w:rPr>
        <w:t>(Piani</w:t>
      </w:r>
      <w:r>
        <w:rPr>
          <w:color w:val="231F20"/>
          <w:spacing w:val="-12"/>
        </w:rPr>
        <w:t xml:space="preserve"> </w:t>
      </w:r>
      <w:r>
        <w:rPr>
          <w:color w:val="231F20"/>
        </w:rPr>
        <w:t>per</w:t>
      </w:r>
      <w:r>
        <w:rPr>
          <w:color w:val="231F20"/>
          <w:spacing w:val="-12"/>
        </w:rPr>
        <w:t xml:space="preserve"> </w:t>
      </w:r>
      <w:r>
        <w:rPr>
          <w:color w:val="231F20"/>
        </w:rPr>
        <w:t>l’Orientamento</w:t>
      </w:r>
      <w:r>
        <w:rPr>
          <w:color w:val="231F20"/>
          <w:spacing w:val="-12"/>
        </w:rPr>
        <w:t xml:space="preserve"> </w:t>
      </w:r>
      <w:r>
        <w:rPr>
          <w:color w:val="231F20"/>
        </w:rPr>
        <w:t>e</w:t>
      </w:r>
      <w:r>
        <w:rPr>
          <w:color w:val="231F20"/>
          <w:spacing w:val="-12"/>
        </w:rPr>
        <w:t xml:space="preserve"> </w:t>
      </w:r>
      <w:r>
        <w:rPr>
          <w:color w:val="231F20"/>
        </w:rPr>
        <w:t>il</w:t>
      </w:r>
      <w:r>
        <w:rPr>
          <w:color w:val="231F20"/>
          <w:spacing w:val="-14"/>
        </w:rPr>
        <w:t xml:space="preserve"> </w:t>
      </w:r>
      <w:r>
        <w:rPr>
          <w:color w:val="231F20"/>
        </w:rPr>
        <w:t>Tutorato),</w:t>
      </w:r>
      <w:r>
        <w:rPr>
          <w:color w:val="231F20"/>
          <w:spacing w:val="33"/>
        </w:rPr>
        <w:t xml:space="preserve"> </w:t>
      </w:r>
      <w:r>
        <w:rPr>
          <w:color w:val="231F20"/>
        </w:rPr>
        <w:t>istituiti</w:t>
      </w:r>
      <w:r>
        <w:rPr>
          <w:color w:val="231F20"/>
          <w:spacing w:val="-12"/>
        </w:rPr>
        <w:t xml:space="preserve"> </w:t>
      </w:r>
      <w:r>
        <w:rPr>
          <w:color w:val="231F20"/>
        </w:rPr>
        <w:t>dal Ministero dell’Istruzione, dell’Università e della Ricerca con il DM 1047 del 29 dicembre</w:t>
      </w:r>
      <w:r>
        <w:rPr>
          <w:color w:val="231F20"/>
          <w:spacing w:val="-1"/>
        </w:rPr>
        <w:t xml:space="preserve"> </w:t>
      </w:r>
      <w:r>
        <w:rPr>
          <w:color w:val="231F20"/>
        </w:rPr>
        <w:t>2017,</w:t>
      </w:r>
      <w:r>
        <w:rPr>
          <w:color w:val="231F20"/>
          <w:spacing w:val="-1"/>
        </w:rPr>
        <w:t xml:space="preserve"> </w:t>
      </w:r>
      <w:r>
        <w:rPr>
          <w:color w:val="231F20"/>
        </w:rPr>
        <w:t>questi</w:t>
      </w:r>
      <w:r>
        <w:rPr>
          <w:color w:val="231F20"/>
          <w:spacing w:val="-1"/>
        </w:rPr>
        <w:t xml:space="preserve"> </w:t>
      </w:r>
      <w:r>
        <w:rPr>
          <w:color w:val="231F20"/>
        </w:rPr>
        <w:t>incontri</w:t>
      </w:r>
      <w:r>
        <w:rPr>
          <w:color w:val="231F20"/>
          <w:spacing w:val="-1"/>
        </w:rPr>
        <w:t xml:space="preserve"> </w:t>
      </w:r>
      <w:r>
        <w:rPr>
          <w:color w:val="231F20"/>
        </w:rPr>
        <w:t>mirano</w:t>
      </w:r>
      <w:r>
        <w:rPr>
          <w:color w:val="231F20"/>
          <w:spacing w:val="-1"/>
        </w:rPr>
        <w:t xml:space="preserve"> </w:t>
      </w:r>
      <w:r>
        <w:rPr>
          <w:color w:val="231F20"/>
        </w:rPr>
        <w:t>a</w:t>
      </w:r>
      <w:r>
        <w:rPr>
          <w:color w:val="231F20"/>
          <w:spacing w:val="-1"/>
        </w:rPr>
        <w:t xml:space="preserve"> </w:t>
      </w:r>
      <w:r>
        <w:rPr>
          <w:color w:val="231F20"/>
        </w:rPr>
        <w:t>incentivare</w:t>
      </w:r>
      <w:r>
        <w:rPr>
          <w:color w:val="231F20"/>
          <w:spacing w:val="-1"/>
        </w:rPr>
        <w:t xml:space="preserve"> </w:t>
      </w:r>
      <w:r>
        <w:rPr>
          <w:color w:val="231F20"/>
        </w:rPr>
        <w:t>il</w:t>
      </w:r>
      <w:r>
        <w:rPr>
          <w:color w:val="231F20"/>
          <w:spacing w:val="-1"/>
        </w:rPr>
        <w:t xml:space="preserve"> </w:t>
      </w:r>
      <w:r>
        <w:rPr>
          <w:color w:val="231F20"/>
        </w:rPr>
        <w:t>proseguimento</w:t>
      </w:r>
      <w:r>
        <w:rPr>
          <w:color w:val="231F20"/>
          <w:spacing w:val="-1"/>
        </w:rPr>
        <w:t xml:space="preserve"> </w:t>
      </w:r>
      <w:r>
        <w:rPr>
          <w:color w:val="231F20"/>
        </w:rPr>
        <w:t>degli</w:t>
      </w:r>
      <w:r>
        <w:rPr>
          <w:color w:val="231F20"/>
          <w:spacing w:val="-1"/>
        </w:rPr>
        <w:t xml:space="preserve"> </w:t>
      </w:r>
      <w:r>
        <w:rPr>
          <w:color w:val="231F20"/>
        </w:rPr>
        <w:t xml:space="preserve">studi e a favorire il successo accademico, valorizzando le attitudini naturali di ogni </w:t>
      </w:r>
      <w:r>
        <w:rPr>
          <w:color w:val="231F20"/>
          <w:spacing w:val="-2"/>
        </w:rPr>
        <w:t>studente.</w:t>
      </w:r>
    </w:p>
    <w:p w14:paraId="29C09812" w14:textId="77777777" w:rsidR="0032612B" w:rsidRDefault="00000000">
      <w:pPr>
        <w:pStyle w:val="Corpotesto"/>
        <w:spacing w:line="256" w:lineRule="auto"/>
        <w:ind w:left="426" w:right="138" w:firstLine="540"/>
        <w:jc w:val="right"/>
      </w:pPr>
      <w:r>
        <w:rPr>
          <w:color w:val="231F20"/>
        </w:rPr>
        <w:t>Il</w:t>
      </w:r>
      <w:r>
        <w:rPr>
          <w:color w:val="231F20"/>
          <w:spacing w:val="-13"/>
        </w:rPr>
        <w:t xml:space="preserve"> </w:t>
      </w:r>
      <w:r>
        <w:rPr>
          <w:color w:val="231F20"/>
        </w:rPr>
        <w:t>format</w:t>
      </w:r>
      <w:r>
        <w:rPr>
          <w:color w:val="231F20"/>
          <w:spacing w:val="-13"/>
        </w:rPr>
        <w:t xml:space="preserve"> </w:t>
      </w:r>
      <w:r>
        <w:rPr>
          <w:color w:val="231F20"/>
        </w:rPr>
        <w:t>è</w:t>
      </w:r>
      <w:r>
        <w:rPr>
          <w:color w:val="231F20"/>
          <w:spacing w:val="-13"/>
        </w:rPr>
        <w:t xml:space="preserve"> </w:t>
      </w:r>
      <w:r>
        <w:rPr>
          <w:color w:val="231F20"/>
        </w:rPr>
        <w:t>stato</w:t>
      </w:r>
      <w:r>
        <w:rPr>
          <w:color w:val="231F20"/>
          <w:spacing w:val="-13"/>
        </w:rPr>
        <w:t xml:space="preserve"> </w:t>
      </w:r>
      <w:r>
        <w:rPr>
          <w:color w:val="231F20"/>
        </w:rPr>
        <w:t>concepito</w:t>
      </w:r>
      <w:r>
        <w:rPr>
          <w:color w:val="231F20"/>
          <w:spacing w:val="-13"/>
        </w:rPr>
        <w:t xml:space="preserve"> </w:t>
      </w:r>
      <w:r>
        <w:rPr>
          <w:color w:val="231F20"/>
        </w:rPr>
        <w:t>per</w:t>
      </w:r>
      <w:r>
        <w:rPr>
          <w:color w:val="231F20"/>
          <w:spacing w:val="-13"/>
        </w:rPr>
        <w:t xml:space="preserve"> </w:t>
      </w:r>
      <w:r>
        <w:rPr>
          <w:color w:val="231F20"/>
        </w:rPr>
        <w:t>“stimolare</w:t>
      </w:r>
      <w:r>
        <w:rPr>
          <w:color w:val="231F20"/>
          <w:spacing w:val="-13"/>
        </w:rPr>
        <w:t xml:space="preserve"> </w:t>
      </w:r>
      <w:r>
        <w:rPr>
          <w:color w:val="231F20"/>
        </w:rPr>
        <w:t>l’appetito”</w:t>
      </w:r>
      <w:r>
        <w:rPr>
          <w:color w:val="231F20"/>
          <w:spacing w:val="-13"/>
        </w:rPr>
        <w:t xml:space="preserve"> </w:t>
      </w:r>
      <w:r>
        <w:rPr>
          <w:color w:val="231F20"/>
        </w:rPr>
        <w:t>della</w:t>
      </w:r>
      <w:r>
        <w:rPr>
          <w:color w:val="231F20"/>
          <w:spacing w:val="-13"/>
        </w:rPr>
        <w:t xml:space="preserve"> </w:t>
      </w:r>
      <w:r>
        <w:rPr>
          <w:color w:val="231F20"/>
        </w:rPr>
        <w:t>curiosità,</w:t>
      </w:r>
      <w:r>
        <w:rPr>
          <w:color w:val="231F20"/>
          <w:spacing w:val="-13"/>
        </w:rPr>
        <w:t xml:space="preserve"> </w:t>
      </w:r>
      <w:r>
        <w:rPr>
          <w:color w:val="231F20"/>
        </w:rPr>
        <w:t>motore fondamentale dell’apprendimento e del benessere personale. Per questa ragione, gli interventi hanno adottato un taglio divulgativo, svolgendosi sia nelle Scuole sia</w:t>
      </w:r>
      <w:r>
        <w:rPr>
          <w:color w:val="231F20"/>
          <w:spacing w:val="-10"/>
        </w:rPr>
        <w:t xml:space="preserve"> </w:t>
      </w:r>
      <w:r>
        <w:rPr>
          <w:color w:val="231F20"/>
        </w:rPr>
        <w:t>in</w:t>
      </w:r>
      <w:r>
        <w:rPr>
          <w:color w:val="231F20"/>
          <w:spacing w:val="-10"/>
        </w:rPr>
        <w:t xml:space="preserve"> </w:t>
      </w:r>
      <w:r>
        <w:rPr>
          <w:color w:val="231F20"/>
        </w:rPr>
        <w:t>contesti</w:t>
      </w:r>
      <w:r>
        <w:rPr>
          <w:color w:val="231F20"/>
          <w:spacing w:val="-10"/>
        </w:rPr>
        <w:t xml:space="preserve"> </w:t>
      </w:r>
      <w:r>
        <w:rPr>
          <w:color w:val="231F20"/>
        </w:rPr>
        <w:t>informali</w:t>
      </w:r>
      <w:r>
        <w:rPr>
          <w:color w:val="231F20"/>
          <w:spacing w:val="-10"/>
        </w:rPr>
        <w:t xml:space="preserve"> </w:t>
      </w:r>
      <w:r>
        <w:rPr>
          <w:color w:val="231F20"/>
        </w:rPr>
        <w:t>esterni</w:t>
      </w:r>
      <w:r>
        <w:rPr>
          <w:color w:val="231F20"/>
          <w:spacing w:val="-10"/>
        </w:rPr>
        <w:t xml:space="preserve"> </w:t>
      </w:r>
      <w:r>
        <w:rPr>
          <w:color w:val="231F20"/>
        </w:rPr>
        <w:t>all’Ateneo.</w:t>
      </w:r>
      <w:r>
        <w:rPr>
          <w:color w:val="231F20"/>
          <w:spacing w:val="-10"/>
        </w:rPr>
        <w:t xml:space="preserve"> </w:t>
      </w:r>
      <w:r>
        <w:rPr>
          <w:color w:val="231F20"/>
        </w:rPr>
        <w:t>L’obiettivo</w:t>
      </w:r>
      <w:r>
        <w:rPr>
          <w:color w:val="231F20"/>
          <w:spacing w:val="-10"/>
        </w:rPr>
        <w:t xml:space="preserve"> </w:t>
      </w:r>
      <w:r>
        <w:rPr>
          <w:color w:val="231F20"/>
        </w:rPr>
        <w:t>è</w:t>
      </w:r>
      <w:r>
        <w:rPr>
          <w:color w:val="231F20"/>
          <w:spacing w:val="-10"/>
        </w:rPr>
        <w:t xml:space="preserve"> </w:t>
      </w:r>
      <w:r>
        <w:rPr>
          <w:color w:val="231F20"/>
        </w:rPr>
        <w:t>stato</w:t>
      </w:r>
      <w:r>
        <w:rPr>
          <w:color w:val="231F20"/>
          <w:spacing w:val="-10"/>
        </w:rPr>
        <w:t xml:space="preserve"> </w:t>
      </w:r>
      <w:r>
        <w:rPr>
          <w:color w:val="231F20"/>
        </w:rPr>
        <w:t>quello</w:t>
      </w:r>
      <w:r>
        <w:rPr>
          <w:color w:val="231F20"/>
          <w:spacing w:val="-10"/>
        </w:rPr>
        <w:t xml:space="preserve"> </w:t>
      </w:r>
      <w:r>
        <w:rPr>
          <w:color w:val="231F20"/>
        </w:rPr>
        <w:t>di</w:t>
      </w:r>
      <w:r>
        <w:rPr>
          <w:color w:val="231F20"/>
          <w:spacing w:val="-10"/>
        </w:rPr>
        <w:t xml:space="preserve"> </w:t>
      </w:r>
      <w:r>
        <w:rPr>
          <w:color w:val="231F20"/>
        </w:rPr>
        <w:t>alleggeri- re</w:t>
      </w:r>
      <w:r>
        <w:rPr>
          <w:color w:val="231F20"/>
          <w:spacing w:val="-11"/>
        </w:rPr>
        <w:t xml:space="preserve"> </w:t>
      </w:r>
      <w:r>
        <w:rPr>
          <w:color w:val="231F20"/>
        </w:rPr>
        <w:t>il</w:t>
      </w:r>
      <w:r>
        <w:rPr>
          <w:color w:val="231F20"/>
          <w:spacing w:val="-11"/>
        </w:rPr>
        <w:t xml:space="preserve"> </w:t>
      </w:r>
      <w:r>
        <w:rPr>
          <w:color w:val="231F20"/>
        </w:rPr>
        <w:t>carico</w:t>
      </w:r>
      <w:r>
        <w:rPr>
          <w:color w:val="231F20"/>
          <w:spacing w:val="-11"/>
        </w:rPr>
        <w:t xml:space="preserve"> </w:t>
      </w:r>
      <w:r>
        <w:rPr>
          <w:color w:val="231F20"/>
        </w:rPr>
        <w:t>cognitivo</w:t>
      </w:r>
      <w:r>
        <w:rPr>
          <w:color w:val="231F20"/>
          <w:spacing w:val="-11"/>
        </w:rPr>
        <w:t xml:space="preserve"> </w:t>
      </w:r>
      <w:r>
        <w:rPr>
          <w:color w:val="231F20"/>
        </w:rPr>
        <w:t>degli</w:t>
      </w:r>
      <w:r>
        <w:rPr>
          <w:color w:val="231F20"/>
          <w:spacing w:val="-12"/>
        </w:rPr>
        <w:t xml:space="preserve"> </w:t>
      </w:r>
      <w:r>
        <w:rPr>
          <w:color w:val="231F20"/>
        </w:rPr>
        <w:t>studenti,</w:t>
      </w:r>
      <w:r>
        <w:rPr>
          <w:color w:val="231F20"/>
          <w:spacing w:val="-12"/>
        </w:rPr>
        <w:t xml:space="preserve"> </w:t>
      </w:r>
      <w:r>
        <w:rPr>
          <w:color w:val="231F20"/>
        </w:rPr>
        <w:t>spesso</w:t>
      </w:r>
      <w:r>
        <w:rPr>
          <w:color w:val="231F20"/>
          <w:spacing w:val="-11"/>
        </w:rPr>
        <w:t xml:space="preserve"> </w:t>
      </w:r>
      <w:r>
        <w:rPr>
          <w:color w:val="231F20"/>
        </w:rPr>
        <w:t>disorientati</w:t>
      </w:r>
      <w:r>
        <w:rPr>
          <w:color w:val="231F20"/>
          <w:spacing w:val="-12"/>
        </w:rPr>
        <w:t xml:space="preserve"> </w:t>
      </w:r>
      <w:r>
        <w:rPr>
          <w:color w:val="231F20"/>
        </w:rPr>
        <w:t>dalla</w:t>
      </w:r>
      <w:r>
        <w:rPr>
          <w:color w:val="231F20"/>
          <w:spacing w:val="-12"/>
        </w:rPr>
        <w:t xml:space="preserve"> </w:t>
      </w:r>
      <w:r>
        <w:rPr>
          <w:color w:val="231F20"/>
        </w:rPr>
        <w:t>frammentarietà</w:t>
      </w:r>
      <w:r>
        <w:rPr>
          <w:color w:val="231F20"/>
          <w:spacing w:val="-12"/>
        </w:rPr>
        <w:t xml:space="preserve"> </w:t>
      </w:r>
      <w:r>
        <w:rPr>
          <w:color w:val="231F20"/>
        </w:rPr>
        <w:t>delle attività</w:t>
      </w:r>
      <w:r>
        <w:rPr>
          <w:color w:val="231F20"/>
          <w:spacing w:val="-5"/>
        </w:rPr>
        <w:t xml:space="preserve"> </w:t>
      </w:r>
      <w:r>
        <w:rPr>
          <w:color w:val="231F20"/>
        </w:rPr>
        <w:t>curriculari,</w:t>
      </w:r>
      <w:r>
        <w:rPr>
          <w:color w:val="231F20"/>
          <w:spacing w:val="-2"/>
        </w:rPr>
        <w:t xml:space="preserve"> </w:t>
      </w:r>
      <w:r>
        <w:rPr>
          <w:color w:val="231F20"/>
        </w:rPr>
        <w:t>offrendo</w:t>
      </w:r>
      <w:r>
        <w:rPr>
          <w:color w:val="231F20"/>
          <w:spacing w:val="-1"/>
        </w:rPr>
        <w:t xml:space="preserve"> </w:t>
      </w:r>
      <w:r>
        <w:rPr>
          <w:color w:val="231F20"/>
        </w:rPr>
        <w:t>loro</w:t>
      </w:r>
      <w:r>
        <w:rPr>
          <w:color w:val="231F20"/>
          <w:spacing w:val="-2"/>
        </w:rPr>
        <w:t xml:space="preserve"> </w:t>
      </w:r>
      <w:r>
        <w:rPr>
          <w:color w:val="231F20"/>
        </w:rPr>
        <w:t>un</w:t>
      </w:r>
      <w:r>
        <w:rPr>
          <w:color w:val="231F20"/>
          <w:spacing w:val="-2"/>
        </w:rPr>
        <w:t xml:space="preserve"> </w:t>
      </w:r>
      <w:r>
        <w:rPr>
          <w:color w:val="231F20"/>
        </w:rPr>
        <w:t>approccio</w:t>
      </w:r>
      <w:r>
        <w:rPr>
          <w:color w:val="231F20"/>
          <w:spacing w:val="-1"/>
        </w:rPr>
        <w:t xml:space="preserve"> </w:t>
      </w:r>
      <w:r>
        <w:rPr>
          <w:color w:val="231F20"/>
        </w:rPr>
        <w:t>fresco,</w:t>
      </w:r>
      <w:r>
        <w:rPr>
          <w:color w:val="231F20"/>
          <w:spacing w:val="-2"/>
        </w:rPr>
        <w:t xml:space="preserve"> </w:t>
      </w:r>
      <w:r>
        <w:rPr>
          <w:color w:val="231F20"/>
        </w:rPr>
        <w:t>immediato</w:t>
      </w:r>
      <w:r>
        <w:rPr>
          <w:color w:val="231F20"/>
          <w:spacing w:val="-2"/>
        </w:rPr>
        <w:t xml:space="preserve"> </w:t>
      </w:r>
      <w:r>
        <w:rPr>
          <w:color w:val="231F20"/>
        </w:rPr>
        <w:t>e</w:t>
      </w:r>
      <w:r>
        <w:rPr>
          <w:color w:val="231F20"/>
          <w:spacing w:val="-1"/>
        </w:rPr>
        <w:t xml:space="preserve"> </w:t>
      </w:r>
      <w:r>
        <w:rPr>
          <w:color w:val="231F20"/>
          <w:spacing w:val="-2"/>
        </w:rPr>
        <w:t>coinvolgente.</w:t>
      </w:r>
    </w:p>
    <w:p w14:paraId="5C96C593" w14:textId="77777777" w:rsidR="0032612B" w:rsidRDefault="00000000">
      <w:pPr>
        <w:pStyle w:val="Corpotesto"/>
        <w:spacing w:line="256" w:lineRule="auto"/>
        <w:ind w:left="425" w:right="139" w:firstLine="540"/>
        <w:jc w:val="both"/>
      </w:pPr>
      <w:r>
        <w:rPr>
          <w:color w:val="231F20"/>
        </w:rPr>
        <w:t>Il</w:t>
      </w:r>
      <w:r>
        <w:rPr>
          <w:color w:val="231F20"/>
          <w:spacing w:val="-12"/>
        </w:rPr>
        <w:t xml:space="preserve"> </w:t>
      </w:r>
      <w:r>
        <w:rPr>
          <w:color w:val="231F20"/>
        </w:rPr>
        <w:t>risultato</w:t>
      </w:r>
      <w:r>
        <w:rPr>
          <w:color w:val="231F20"/>
          <w:spacing w:val="-12"/>
        </w:rPr>
        <w:t xml:space="preserve"> </w:t>
      </w:r>
      <w:r>
        <w:rPr>
          <w:color w:val="231F20"/>
        </w:rPr>
        <w:t>è</w:t>
      </w:r>
      <w:r>
        <w:rPr>
          <w:color w:val="231F20"/>
          <w:spacing w:val="-12"/>
        </w:rPr>
        <w:t xml:space="preserve"> </w:t>
      </w:r>
      <w:r>
        <w:rPr>
          <w:color w:val="231F20"/>
        </w:rPr>
        <w:t>stato</w:t>
      </w:r>
      <w:r>
        <w:rPr>
          <w:color w:val="231F20"/>
          <w:spacing w:val="-12"/>
        </w:rPr>
        <w:t xml:space="preserve"> </w:t>
      </w:r>
      <w:r>
        <w:rPr>
          <w:color w:val="231F20"/>
        </w:rPr>
        <w:t>una</w:t>
      </w:r>
      <w:r>
        <w:rPr>
          <w:color w:val="231F20"/>
          <w:spacing w:val="-12"/>
        </w:rPr>
        <w:t xml:space="preserve"> </w:t>
      </w:r>
      <w:r>
        <w:rPr>
          <w:color w:val="231F20"/>
        </w:rPr>
        <w:t>scommessa</w:t>
      </w:r>
      <w:r>
        <w:rPr>
          <w:color w:val="231F20"/>
          <w:spacing w:val="-12"/>
        </w:rPr>
        <w:t xml:space="preserve"> </w:t>
      </w:r>
      <w:r>
        <w:rPr>
          <w:color w:val="231F20"/>
        </w:rPr>
        <w:t>vinta:</w:t>
      </w:r>
      <w:r>
        <w:rPr>
          <w:color w:val="231F20"/>
          <w:spacing w:val="-13"/>
        </w:rPr>
        <w:t xml:space="preserve"> </w:t>
      </w:r>
      <w:r>
        <w:rPr>
          <w:color w:val="231F20"/>
        </w:rPr>
        <w:t>l’Università</w:t>
      </w:r>
      <w:r>
        <w:rPr>
          <w:color w:val="231F20"/>
          <w:spacing w:val="-13"/>
        </w:rPr>
        <w:t xml:space="preserve"> </w:t>
      </w:r>
      <w:r>
        <w:rPr>
          <w:color w:val="231F20"/>
        </w:rPr>
        <w:t>è</w:t>
      </w:r>
      <w:r>
        <w:rPr>
          <w:color w:val="231F20"/>
          <w:spacing w:val="-12"/>
        </w:rPr>
        <w:t xml:space="preserve"> </w:t>
      </w:r>
      <w:r>
        <w:rPr>
          <w:color w:val="231F20"/>
        </w:rPr>
        <w:t>scesa</w:t>
      </w:r>
      <w:r>
        <w:rPr>
          <w:color w:val="231F20"/>
          <w:spacing w:val="-12"/>
        </w:rPr>
        <w:t xml:space="preserve"> </w:t>
      </w:r>
      <w:r>
        <w:rPr>
          <w:color w:val="231F20"/>
        </w:rPr>
        <w:t>concretamente sul</w:t>
      </w:r>
      <w:r>
        <w:rPr>
          <w:color w:val="231F20"/>
          <w:spacing w:val="-12"/>
        </w:rPr>
        <w:t xml:space="preserve"> </w:t>
      </w:r>
      <w:r>
        <w:rPr>
          <w:color w:val="231F20"/>
        </w:rPr>
        <w:t>territorio,</w:t>
      </w:r>
      <w:r>
        <w:rPr>
          <w:color w:val="231F20"/>
          <w:spacing w:val="-13"/>
        </w:rPr>
        <w:t xml:space="preserve"> </w:t>
      </w:r>
      <w:r>
        <w:rPr>
          <w:color w:val="231F20"/>
        </w:rPr>
        <w:t>consolidando</w:t>
      </w:r>
      <w:r>
        <w:rPr>
          <w:color w:val="231F20"/>
          <w:spacing w:val="-12"/>
        </w:rPr>
        <w:t xml:space="preserve"> </w:t>
      </w:r>
      <w:r>
        <w:rPr>
          <w:color w:val="231F20"/>
        </w:rPr>
        <w:t>un</w:t>
      </w:r>
      <w:r>
        <w:rPr>
          <w:color w:val="231F20"/>
          <w:spacing w:val="-13"/>
        </w:rPr>
        <w:t xml:space="preserve"> </w:t>
      </w:r>
      <w:r>
        <w:rPr>
          <w:color w:val="231F20"/>
        </w:rPr>
        <w:t>legame</w:t>
      </w:r>
      <w:r>
        <w:rPr>
          <w:color w:val="231F20"/>
          <w:spacing w:val="-12"/>
        </w:rPr>
        <w:t xml:space="preserve"> </w:t>
      </w:r>
      <w:r>
        <w:rPr>
          <w:color w:val="231F20"/>
        </w:rPr>
        <w:t>indissolubile</w:t>
      </w:r>
      <w:r>
        <w:rPr>
          <w:color w:val="231F20"/>
          <w:spacing w:val="-13"/>
        </w:rPr>
        <w:t xml:space="preserve"> </w:t>
      </w:r>
      <w:r>
        <w:rPr>
          <w:color w:val="231F20"/>
        </w:rPr>
        <w:t>con</w:t>
      </w:r>
      <w:r>
        <w:rPr>
          <w:color w:val="231F20"/>
          <w:spacing w:val="-12"/>
        </w:rPr>
        <w:t xml:space="preserve"> </w:t>
      </w:r>
      <w:r>
        <w:rPr>
          <w:color w:val="231F20"/>
        </w:rPr>
        <w:t>la</w:t>
      </w:r>
      <w:r>
        <w:rPr>
          <w:color w:val="231F20"/>
          <w:spacing w:val="-13"/>
        </w:rPr>
        <w:t xml:space="preserve"> </w:t>
      </w:r>
      <w:r>
        <w:rPr>
          <w:color w:val="231F20"/>
        </w:rPr>
        <w:t>comunità</w:t>
      </w:r>
      <w:r>
        <w:rPr>
          <w:color w:val="231F20"/>
          <w:spacing w:val="-12"/>
        </w:rPr>
        <w:t xml:space="preserve"> </w:t>
      </w:r>
      <w:r>
        <w:rPr>
          <w:color w:val="231F20"/>
        </w:rPr>
        <w:t>attraverso</w:t>
      </w:r>
      <w:r>
        <w:rPr>
          <w:color w:val="231F20"/>
          <w:spacing w:val="-13"/>
        </w:rPr>
        <w:t xml:space="preserve"> </w:t>
      </w:r>
      <w:r>
        <w:rPr>
          <w:color w:val="231F20"/>
        </w:rPr>
        <w:t>un linguaggio accessibile e contemporaneo.</w:t>
      </w:r>
    </w:p>
    <w:p w14:paraId="1F268CD8" w14:textId="77777777" w:rsidR="0032612B" w:rsidRDefault="00000000">
      <w:pPr>
        <w:pStyle w:val="Corpotesto"/>
        <w:spacing w:line="256" w:lineRule="auto"/>
        <w:ind w:left="425" w:right="140" w:firstLine="539"/>
        <w:jc w:val="both"/>
      </w:pPr>
      <w:r>
        <w:rPr>
          <w:color w:val="231F20"/>
          <w:spacing w:val="-2"/>
        </w:rPr>
        <w:t>I</w:t>
      </w:r>
      <w:r>
        <w:rPr>
          <w:color w:val="231F20"/>
          <w:spacing w:val="-11"/>
        </w:rPr>
        <w:t xml:space="preserve"> </w:t>
      </w:r>
      <w:r>
        <w:rPr>
          <w:color w:val="231F20"/>
          <w:spacing w:val="-2"/>
        </w:rPr>
        <w:t>contributi</w:t>
      </w:r>
      <w:r>
        <w:rPr>
          <w:color w:val="231F20"/>
          <w:spacing w:val="-11"/>
        </w:rPr>
        <w:t xml:space="preserve"> </w:t>
      </w:r>
      <w:r>
        <w:rPr>
          <w:color w:val="231F20"/>
          <w:spacing w:val="-2"/>
        </w:rPr>
        <w:t>raccolti</w:t>
      </w:r>
      <w:r>
        <w:rPr>
          <w:color w:val="231F20"/>
          <w:spacing w:val="-11"/>
        </w:rPr>
        <w:t xml:space="preserve"> </w:t>
      </w:r>
      <w:r>
        <w:rPr>
          <w:color w:val="231F20"/>
          <w:spacing w:val="-2"/>
        </w:rPr>
        <w:t>in</w:t>
      </w:r>
      <w:r>
        <w:rPr>
          <w:color w:val="231F20"/>
          <w:spacing w:val="-11"/>
        </w:rPr>
        <w:t xml:space="preserve"> </w:t>
      </w:r>
      <w:r>
        <w:rPr>
          <w:color w:val="231F20"/>
          <w:spacing w:val="-2"/>
        </w:rPr>
        <w:t>questo</w:t>
      </w:r>
      <w:r>
        <w:rPr>
          <w:color w:val="231F20"/>
          <w:spacing w:val="-11"/>
        </w:rPr>
        <w:t xml:space="preserve"> </w:t>
      </w:r>
      <w:r>
        <w:rPr>
          <w:color w:val="231F20"/>
          <w:spacing w:val="-2"/>
        </w:rPr>
        <w:t>volume</w:t>
      </w:r>
      <w:r>
        <w:rPr>
          <w:color w:val="231F20"/>
          <w:spacing w:val="-11"/>
        </w:rPr>
        <w:t xml:space="preserve"> </w:t>
      </w:r>
      <w:r>
        <w:rPr>
          <w:color w:val="231F20"/>
          <w:spacing w:val="-2"/>
        </w:rPr>
        <w:t>testimoniano</w:t>
      </w:r>
      <w:r>
        <w:rPr>
          <w:color w:val="231F20"/>
          <w:spacing w:val="-11"/>
        </w:rPr>
        <w:t xml:space="preserve"> </w:t>
      </w:r>
      <w:r>
        <w:rPr>
          <w:color w:val="231F20"/>
          <w:spacing w:val="-2"/>
        </w:rPr>
        <w:t>la</w:t>
      </w:r>
      <w:r>
        <w:rPr>
          <w:color w:val="231F20"/>
          <w:spacing w:val="-11"/>
        </w:rPr>
        <w:t xml:space="preserve"> </w:t>
      </w:r>
      <w:r>
        <w:rPr>
          <w:color w:val="231F20"/>
          <w:spacing w:val="-2"/>
        </w:rPr>
        <w:t>novità</w:t>
      </w:r>
      <w:r>
        <w:rPr>
          <w:color w:val="231F20"/>
          <w:spacing w:val="-11"/>
        </w:rPr>
        <w:t xml:space="preserve"> </w:t>
      </w:r>
      <w:r>
        <w:rPr>
          <w:color w:val="231F20"/>
          <w:spacing w:val="-2"/>
        </w:rPr>
        <w:t>e</w:t>
      </w:r>
      <w:r>
        <w:rPr>
          <w:color w:val="231F20"/>
          <w:spacing w:val="-11"/>
        </w:rPr>
        <w:t xml:space="preserve"> </w:t>
      </w:r>
      <w:r>
        <w:rPr>
          <w:color w:val="231F20"/>
          <w:spacing w:val="-2"/>
        </w:rPr>
        <w:t>la</w:t>
      </w:r>
      <w:r>
        <w:rPr>
          <w:color w:val="231F20"/>
          <w:spacing w:val="-11"/>
        </w:rPr>
        <w:t xml:space="preserve"> </w:t>
      </w:r>
      <w:r>
        <w:rPr>
          <w:color w:val="231F20"/>
          <w:spacing w:val="-2"/>
        </w:rPr>
        <w:t>varietà</w:t>
      </w:r>
      <w:r>
        <w:rPr>
          <w:color w:val="231F20"/>
          <w:spacing w:val="-11"/>
        </w:rPr>
        <w:t xml:space="preserve"> </w:t>
      </w:r>
      <w:r>
        <w:rPr>
          <w:color w:val="231F20"/>
          <w:spacing w:val="-2"/>
        </w:rPr>
        <w:t xml:space="preserve">delle </w:t>
      </w:r>
      <w:r>
        <w:rPr>
          <w:color w:val="231F20"/>
        </w:rPr>
        <w:t>informazioni</w:t>
      </w:r>
      <w:r>
        <w:rPr>
          <w:color w:val="231F20"/>
          <w:spacing w:val="-7"/>
        </w:rPr>
        <w:t xml:space="preserve"> </w:t>
      </w:r>
      <w:r>
        <w:rPr>
          <w:color w:val="231F20"/>
        </w:rPr>
        <w:t>offerte</w:t>
      </w:r>
      <w:r>
        <w:rPr>
          <w:color w:val="231F20"/>
          <w:spacing w:val="-7"/>
        </w:rPr>
        <w:t xml:space="preserve"> </w:t>
      </w:r>
      <w:r>
        <w:rPr>
          <w:color w:val="231F20"/>
        </w:rPr>
        <w:t>ai</w:t>
      </w:r>
      <w:r>
        <w:rPr>
          <w:color w:val="231F20"/>
          <w:spacing w:val="-7"/>
        </w:rPr>
        <w:t xml:space="preserve"> </w:t>
      </w:r>
      <w:r>
        <w:rPr>
          <w:color w:val="231F20"/>
        </w:rPr>
        <w:t>giovani</w:t>
      </w:r>
      <w:r>
        <w:rPr>
          <w:color w:val="231F20"/>
          <w:spacing w:val="-7"/>
        </w:rPr>
        <w:t xml:space="preserve"> </w:t>
      </w:r>
      <w:r>
        <w:rPr>
          <w:color w:val="231F20"/>
        </w:rPr>
        <w:t>in</w:t>
      </w:r>
      <w:r>
        <w:rPr>
          <w:color w:val="231F20"/>
          <w:spacing w:val="-7"/>
        </w:rPr>
        <w:t xml:space="preserve"> </w:t>
      </w:r>
      <w:r>
        <w:rPr>
          <w:color w:val="231F20"/>
        </w:rPr>
        <w:t>una</w:t>
      </w:r>
      <w:r>
        <w:rPr>
          <w:color w:val="231F20"/>
          <w:spacing w:val="-7"/>
        </w:rPr>
        <w:t xml:space="preserve"> </w:t>
      </w:r>
      <w:r>
        <w:rPr>
          <w:color w:val="231F20"/>
        </w:rPr>
        <w:t>veste</w:t>
      </w:r>
      <w:r>
        <w:rPr>
          <w:color w:val="231F20"/>
          <w:spacing w:val="-7"/>
        </w:rPr>
        <w:t xml:space="preserve"> </w:t>
      </w:r>
      <w:r>
        <w:rPr>
          <w:color w:val="231F20"/>
        </w:rPr>
        <w:t>non</w:t>
      </w:r>
      <w:r>
        <w:rPr>
          <w:color w:val="231F20"/>
          <w:spacing w:val="-7"/>
        </w:rPr>
        <w:t xml:space="preserve"> </w:t>
      </w:r>
      <w:r>
        <w:rPr>
          <w:color w:val="231F20"/>
        </w:rPr>
        <w:t>accademica</w:t>
      </w:r>
      <w:r>
        <w:rPr>
          <w:color w:val="231F20"/>
          <w:spacing w:val="-7"/>
        </w:rPr>
        <w:t xml:space="preserve"> </w:t>
      </w:r>
      <w:r>
        <w:rPr>
          <w:color w:val="231F20"/>
        </w:rPr>
        <w:t>ma</w:t>
      </w:r>
      <w:r>
        <w:rPr>
          <w:color w:val="231F20"/>
          <w:spacing w:val="-7"/>
        </w:rPr>
        <w:t xml:space="preserve"> </w:t>
      </w:r>
      <w:r>
        <w:rPr>
          <w:color w:val="231F20"/>
        </w:rPr>
        <w:t>di</w:t>
      </w:r>
      <w:r>
        <w:rPr>
          <w:color w:val="231F20"/>
          <w:spacing w:val="-7"/>
        </w:rPr>
        <w:t xml:space="preserve"> </w:t>
      </w:r>
      <w:r>
        <w:rPr>
          <w:color w:val="231F20"/>
        </w:rPr>
        <w:t>alto</w:t>
      </w:r>
      <w:r>
        <w:rPr>
          <w:color w:val="231F20"/>
          <w:spacing w:val="-7"/>
        </w:rPr>
        <w:t xml:space="preserve"> </w:t>
      </w:r>
      <w:r>
        <w:rPr>
          <w:color w:val="231F20"/>
        </w:rPr>
        <w:t>profilo.</w:t>
      </w:r>
    </w:p>
    <w:p w14:paraId="24F5F849" w14:textId="77777777" w:rsidR="0032612B" w:rsidRDefault="00000000">
      <w:pPr>
        <w:pStyle w:val="Corpotesto"/>
        <w:spacing w:line="256" w:lineRule="auto"/>
        <w:ind w:left="425" w:right="138" w:firstLine="540"/>
        <w:jc w:val="both"/>
      </w:pPr>
      <w:r>
        <w:rPr>
          <w:color w:val="231F20"/>
        </w:rPr>
        <w:t>Un sentito ringraziamento va a tutti i colleghi che hanno reso possibile l’iniziativa, allo Studente di Architettura Sig. Donato Miglionico per la realiz- zazione grafica degli eventi, al Direttore del Dipartimento DICEM, Prof. Aldo Corcella, per il suo costante supporto, e al Prof. Luca</w:t>
      </w:r>
      <w:r>
        <w:rPr>
          <w:color w:val="231F20"/>
          <w:spacing w:val="-1"/>
        </w:rPr>
        <w:t xml:space="preserve"> </w:t>
      </w:r>
      <w:r>
        <w:rPr>
          <w:color w:val="231F20"/>
        </w:rPr>
        <w:t>Aversano dell’Università Roma</w:t>
      </w:r>
      <w:r>
        <w:rPr>
          <w:color w:val="231F20"/>
          <w:spacing w:val="-4"/>
        </w:rPr>
        <w:t xml:space="preserve"> </w:t>
      </w:r>
      <w:r>
        <w:rPr>
          <w:color w:val="231F20"/>
        </w:rPr>
        <w:t>Tre, capofila del progetto, per aver condiviso e approvato con entusiasmo questa visione.</w:t>
      </w:r>
    </w:p>
    <w:p w14:paraId="0B42DCBE" w14:textId="77777777" w:rsidR="0032612B" w:rsidRDefault="00000000">
      <w:pPr>
        <w:pStyle w:val="Corpotesto"/>
        <w:spacing w:before="248"/>
        <w:ind w:left="437" w:right="140"/>
        <w:jc w:val="right"/>
      </w:pPr>
      <w:r>
        <w:rPr>
          <w:smallCaps/>
          <w:color w:val="231F20"/>
          <w:w w:val="90"/>
        </w:rPr>
        <w:t>Laura</w:t>
      </w:r>
      <w:r>
        <w:rPr>
          <w:smallCaps/>
          <w:color w:val="231F20"/>
          <w:spacing w:val="-2"/>
          <w:w w:val="90"/>
        </w:rPr>
        <w:t xml:space="preserve"> </w:t>
      </w:r>
      <w:r>
        <w:rPr>
          <w:smallCaps/>
          <w:color w:val="231F20"/>
          <w:spacing w:val="-2"/>
        </w:rPr>
        <w:t>Scrano</w:t>
      </w:r>
    </w:p>
    <w:p w14:paraId="1F1B1ECC" w14:textId="77777777" w:rsidR="0032612B" w:rsidRDefault="00000000">
      <w:pPr>
        <w:spacing w:before="17"/>
        <w:ind w:left="437" w:right="140"/>
        <w:jc w:val="right"/>
        <w:rPr>
          <w:i/>
        </w:rPr>
      </w:pPr>
      <w:r>
        <w:rPr>
          <w:i/>
          <w:smallCaps/>
          <w:color w:val="231F20"/>
          <w:w w:val="90"/>
        </w:rPr>
        <w:t>Coordinatrice</w:t>
      </w:r>
      <w:r>
        <w:rPr>
          <w:i/>
          <w:smallCaps/>
          <w:color w:val="231F20"/>
          <w:spacing w:val="-5"/>
        </w:rPr>
        <w:t xml:space="preserve"> </w:t>
      </w:r>
      <w:r>
        <w:rPr>
          <w:i/>
          <w:smallCaps/>
          <w:color w:val="231F20"/>
          <w:w w:val="90"/>
        </w:rPr>
        <w:t>CDS</w:t>
      </w:r>
      <w:r>
        <w:rPr>
          <w:i/>
          <w:smallCaps/>
          <w:color w:val="231F20"/>
          <w:spacing w:val="-6"/>
          <w:w w:val="90"/>
        </w:rPr>
        <w:t xml:space="preserve"> </w:t>
      </w:r>
      <w:r>
        <w:rPr>
          <w:i/>
          <w:smallCaps/>
          <w:color w:val="231F20"/>
          <w:w w:val="90"/>
        </w:rPr>
        <w:t>di</w:t>
      </w:r>
      <w:r>
        <w:rPr>
          <w:i/>
          <w:smallCaps/>
          <w:color w:val="231F20"/>
          <w:spacing w:val="-4"/>
        </w:rPr>
        <w:t xml:space="preserve"> </w:t>
      </w:r>
      <w:r>
        <w:rPr>
          <w:i/>
          <w:smallCaps/>
          <w:color w:val="231F20"/>
          <w:w w:val="90"/>
        </w:rPr>
        <w:t>Operatore</w:t>
      </w:r>
      <w:r>
        <w:rPr>
          <w:i/>
          <w:smallCaps/>
          <w:color w:val="231F20"/>
          <w:spacing w:val="-4"/>
        </w:rPr>
        <w:t xml:space="preserve"> </w:t>
      </w:r>
      <w:r>
        <w:rPr>
          <w:i/>
          <w:smallCaps/>
          <w:color w:val="231F20"/>
          <w:w w:val="90"/>
        </w:rPr>
        <w:t>dei</w:t>
      </w:r>
      <w:r>
        <w:rPr>
          <w:i/>
          <w:smallCaps/>
          <w:color w:val="231F20"/>
          <w:spacing w:val="-5"/>
        </w:rPr>
        <w:t xml:space="preserve"> </w:t>
      </w:r>
      <w:r>
        <w:rPr>
          <w:i/>
          <w:smallCaps/>
          <w:color w:val="231F20"/>
          <w:w w:val="90"/>
        </w:rPr>
        <w:t>Beni</w:t>
      </w:r>
      <w:r>
        <w:rPr>
          <w:i/>
          <w:smallCaps/>
          <w:color w:val="231F20"/>
          <w:spacing w:val="-4"/>
        </w:rPr>
        <w:t xml:space="preserve"> </w:t>
      </w:r>
      <w:r>
        <w:rPr>
          <w:i/>
          <w:smallCaps/>
          <w:color w:val="231F20"/>
          <w:spacing w:val="-2"/>
          <w:w w:val="90"/>
        </w:rPr>
        <w:t>Culturali</w:t>
      </w:r>
    </w:p>
    <w:p w14:paraId="6E792D4E" w14:textId="77777777" w:rsidR="0032612B" w:rsidRDefault="0032612B">
      <w:pPr>
        <w:jc w:val="right"/>
        <w:rPr>
          <w:i/>
        </w:rPr>
        <w:sectPr w:rsidR="0032612B">
          <w:footerReference w:type="even" r:id="rId9"/>
          <w:footerReference w:type="default" r:id="rId10"/>
          <w:pgSz w:w="9930" w:h="14180"/>
          <w:pgMar w:top="1540" w:right="1275" w:bottom="1500" w:left="992" w:header="0" w:footer="1318" w:gutter="0"/>
          <w:pgNumType w:start="9"/>
          <w:cols w:space="720"/>
        </w:sectPr>
      </w:pPr>
    </w:p>
    <w:p w14:paraId="39CC0831" w14:textId="77777777" w:rsidR="0032612B" w:rsidRDefault="0032612B">
      <w:pPr>
        <w:pStyle w:val="Corpotesto"/>
        <w:spacing w:before="4"/>
        <w:rPr>
          <w:i/>
          <w:sz w:val="17"/>
        </w:rPr>
      </w:pPr>
    </w:p>
    <w:p w14:paraId="63630735" w14:textId="77777777" w:rsidR="0032612B" w:rsidRDefault="00000000">
      <w:pPr>
        <w:pStyle w:val="Corpotesto"/>
        <w:spacing w:before="74"/>
        <w:ind w:left="425"/>
      </w:pPr>
      <w:r>
        <w:rPr>
          <w:smallCaps/>
          <w:color w:val="231F20"/>
          <w:w w:val="85"/>
        </w:rPr>
        <w:t>Francesco</w:t>
      </w:r>
      <w:r>
        <w:rPr>
          <w:smallCaps/>
          <w:color w:val="231F20"/>
          <w:spacing w:val="22"/>
        </w:rPr>
        <w:t xml:space="preserve"> </w:t>
      </w:r>
      <w:r>
        <w:rPr>
          <w:smallCaps/>
          <w:color w:val="231F20"/>
          <w:spacing w:val="-2"/>
          <w:w w:val="95"/>
        </w:rPr>
        <w:t>Sportelli</w:t>
      </w:r>
    </w:p>
    <w:p w14:paraId="69185A10" w14:textId="77777777" w:rsidR="0032612B" w:rsidRDefault="0032612B">
      <w:pPr>
        <w:pStyle w:val="Corpotesto"/>
        <w:spacing w:before="147"/>
        <w:rPr>
          <w:sz w:val="15"/>
        </w:rPr>
      </w:pPr>
    </w:p>
    <w:p w14:paraId="66440189" w14:textId="77777777" w:rsidR="0032612B" w:rsidRDefault="00000000">
      <w:pPr>
        <w:pStyle w:val="Titolo1"/>
      </w:pPr>
      <w:r>
        <w:rPr>
          <w:color w:val="231F20"/>
        </w:rPr>
        <w:t xml:space="preserve">Il turismo </w:t>
      </w:r>
      <w:r>
        <w:rPr>
          <w:color w:val="231F20"/>
          <w:spacing w:val="-2"/>
        </w:rPr>
        <w:t>dell’impalpabilità</w:t>
      </w:r>
    </w:p>
    <w:p w14:paraId="59FBC9EC" w14:textId="77777777" w:rsidR="0032612B" w:rsidRDefault="0032612B">
      <w:pPr>
        <w:pStyle w:val="Corpotesto"/>
        <w:spacing w:before="19"/>
        <w:rPr>
          <w:sz w:val="33"/>
        </w:rPr>
      </w:pPr>
    </w:p>
    <w:p w14:paraId="2B7E44D1" w14:textId="77777777" w:rsidR="0032612B" w:rsidRDefault="00000000">
      <w:pPr>
        <w:pStyle w:val="Corpotesto"/>
        <w:spacing w:line="256" w:lineRule="auto"/>
        <w:ind w:left="425" w:right="408"/>
        <w:jc w:val="both"/>
      </w:pPr>
      <w:r>
        <w:rPr>
          <w:b/>
          <w:color w:val="231F20"/>
        </w:rPr>
        <w:t>Abstract</w:t>
      </w:r>
      <w:r>
        <w:rPr>
          <w:color w:val="231F20"/>
        </w:rPr>
        <w:t>. Impalpable</w:t>
      </w:r>
      <w:r>
        <w:rPr>
          <w:color w:val="231F20"/>
          <w:spacing w:val="-4"/>
        </w:rPr>
        <w:t xml:space="preserve"> </w:t>
      </w:r>
      <w:r>
        <w:rPr>
          <w:color w:val="231F20"/>
        </w:rPr>
        <w:t>Tourism is a segment of experiential tourism that aims to</w:t>
      </w:r>
      <w:r>
        <w:rPr>
          <w:color w:val="231F20"/>
          <w:spacing w:val="-3"/>
        </w:rPr>
        <w:t xml:space="preserve"> </w:t>
      </w:r>
      <w:r>
        <w:rPr>
          <w:color w:val="231F20"/>
        </w:rPr>
        <w:t>foster</w:t>
      </w:r>
      <w:r>
        <w:rPr>
          <w:color w:val="231F20"/>
          <w:spacing w:val="-3"/>
        </w:rPr>
        <w:t xml:space="preserve"> </w:t>
      </w:r>
      <w:r>
        <w:rPr>
          <w:color w:val="231F20"/>
        </w:rPr>
        <w:t>inner</w:t>
      </w:r>
      <w:r>
        <w:rPr>
          <w:color w:val="231F20"/>
          <w:spacing w:val="-3"/>
        </w:rPr>
        <w:t xml:space="preserve"> </w:t>
      </w:r>
      <w:r>
        <w:rPr>
          <w:color w:val="231F20"/>
        </w:rPr>
        <w:t>well-being.</w:t>
      </w:r>
      <w:r>
        <w:rPr>
          <w:color w:val="231F20"/>
          <w:spacing w:val="-3"/>
        </w:rPr>
        <w:t xml:space="preserve"> </w:t>
      </w:r>
      <w:r>
        <w:rPr>
          <w:color w:val="231F20"/>
        </w:rPr>
        <w:t>It</w:t>
      </w:r>
      <w:r>
        <w:rPr>
          <w:color w:val="231F20"/>
          <w:spacing w:val="-3"/>
        </w:rPr>
        <w:t xml:space="preserve"> </w:t>
      </w:r>
      <w:r>
        <w:rPr>
          <w:color w:val="231F20"/>
        </w:rPr>
        <w:t>relies</w:t>
      </w:r>
      <w:r>
        <w:rPr>
          <w:color w:val="231F20"/>
          <w:spacing w:val="-4"/>
        </w:rPr>
        <w:t xml:space="preserve"> </w:t>
      </w:r>
      <w:r>
        <w:rPr>
          <w:color w:val="231F20"/>
        </w:rPr>
        <w:t>on</w:t>
      </w:r>
      <w:r>
        <w:rPr>
          <w:color w:val="231F20"/>
          <w:spacing w:val="-3"/>
        </w:rPr>
        <w:t xml:space="preserve"> </w:t>
      </w:r>
      <w:r>
        <w:rPr>
          <w:color w:val="231F20"/>
        </w:rPr>
        <w:t>non-material</w:t>
      </w:r>
      <w:r>
        <w:rPr>
          <w:color w:val="231F20"/>
          <w:spacing w:val="-3"/>
        </w:rPr>
        <w:t xml:space="preserve"> </w:t>
      </w:r>
      <w:r>
        <w:rPr>
          <w:color w:val="231F20"/>
        </w:rPr>
        <w:t>and</w:t>
      </w:r>
      <w:r>
        <w:rPr>
          <w:color w:val="231F20"/>
          <w:spacing w:val="-3"/>
        </w:rPr>
        <w:t xml:space="preserve"> </w:t>
      </w:r>
      <w:r>
        <w:rPr>
          <w:color w:val="231F20"/>
        </w:rPr>
        <w:t>psychological</w:t>
      </w:r>
      <w:r>
        <w:rPr>
          <w:color w:val="231F20"/>
          <w:spacing w:val="-3"/>
        </w:rPr>
        <w:t xml:space="preserve"> </w:t>
      </w:r>
      <w:r>
        <w:rPr>
          <w:color w:val="231F20"/>
        </w:rPr>
        <w:t>factors, where the primary “product” is the creation of a lasting memory. The focus</w:t>
      </w:r>
    </w:p>
    <w:p w14:paraId="2622D6DA" w14:textId="77777777" w:rsidR="0032612B" w:rsidRDefault="00000000">
      <w:pPr>
        <w:pStyle w:val="Corpotesto"/>
        <w:spacing w:line="256" w:lineRule="auto"/>
        <w:ind w:left="425"/>
      </w:pPr>
      <w:r>
        <w:rPr>
          <w:color w:val="231F20"/>
        </w:rPr>
        <w:t>is not on places, but on people and the relationships they establish with the territory.</w:t>
      </w:r>
      <w:r>
        <w:rPr>
          <w:color w:val="231F20"/>
          <w:spacing w:val="-5"/>
        </w:rPr>
        <w:t xml:space="preserve"> </w:t>
      </w:r>
      <w:r>
        <w:rPr>
          <w:color w:val="231F20"/>
        </w:rPr>
        <w:t>In</w:t>
      </w:r>
      <w:r>
        <w:rPr>
          <w:color w:val="231F20"/>
          <w:spacing w:val="-5"/>
        </w:rPr>
        <w:t xml:space="preserve"> </w:t>
      </w:r>
      <w:r>
        <w:rPr>
          <w:color w:val="231F20"/>
        </w:rPr>
        <w:t>short,</w:t>
      </w:r>
      <w:r>
        <w:rPr>
          <w:color w:val="231F20"/>
          <w:spacing w:val="-5"/>
        </w:rPr>
        <w:t xml:space="preserve"> </w:t>
      </w:r>
      <w:r>
        <w:rPr>
          <w:color w:val="231F20"/>
        </w:rPr>
        <w:t>impalpability</w:t>
      </w:r>
      <w:r>
        <w:rPr>
          <w:color w:val="231F20"/>
          <w:spacing w:val="-5"/>
        </w:rPr>
        <w:t xml:space="preserve"> </w:t>
      </w:r>
      <w:r>
        <w:rPr>
          <w:color w:val="231F20"/>
        </w:rPr>
        <w:t>transforms</w:t>
      </w:r>
      <w:r>
        <w:rPr>
          <w:color w:val="231F20"/>
          <w:spacing w:val="-6"/>
        </w:rPr>
        <w:t xml:space="preserve"> </w:t>
      </w:r>
      <w:r>
        <w:rPr>
          <w:color w:val="231F20"/>
        </w:rPr>
        <w:t>travel</w:t>
      </w:r>
      <w:r>
        <w:rPr>
          <w:color w:val="231F20"/>
          <w:spacing w:val="-5"/>
        </w:rPr>
        <w:t xml:space="preserve"> </w:t>
      </w:r>
      <w:r>
        <w:rPr>
          <w:color w:val="231F20"/>
        </w:rPr>
        <w:t>into</w:t>
      </w:r>
      <w:r>
        <w:rPr>
          <w:color w:val="231F20"/>
          <w:spacing w:val="-5"/>
        </w:rPr>
        <w:t xml:space="preserve"> </w:t>
      </w:r>
      <w:r>
        <w:rPr>
          <w:color w:val="231F20"/>
        </w:rPr>
        <w:t>a</w:t>
      </w:r>
      <w:r>
        <w:rPr>
          <w:color w:val="231F20"/>
          <w:spacing w:val="-5"/>
        </w:rPr>
        <w:t xml:space="preserve"> </w:t>
      </w:r>
      <w:r>
        <w:rPr>
          <w:color w:val="231F20"/>
        </w:rPr>
        <w:t>journey</w:t>
      </w:r>
      <w:r>
        <w:rPr>
          <w:color w:val="231F20"/>
          <w:spacing w:val="-5"/>
        </w:rPr>
        <w:t xml:space="preserve"> </w:t>
      </w:r>
      <w:r>
        <w:rPr>
          <w:color w:val="231F20"/>
        </w:rPr>
        <w:t>of</w:t>
      </w:r>
      <w:r>
        <w:rPr>
          <w:color w:val="231F20"/>
          <w:spacing w:val="-5"/>
        </w:rPr>
        <w:t xml:space="preserve"> </w:t>
      </w:r>
      <w:r>
        <w:rPr>
          <w:color w:val="231F20"/>
        </w:rPr>
        <w:t>introspection and connection, where “places do not make people, but people make places.”</w:t>
      </w:r>
    </w:p>
    <w:p w14:paraId="21992344" w14:textId="77777777" w:rsidR="0032612B" w:rsidRDefault="0032612B">
      <w:pPr>
        <w:pStyle w:val="Corpotesto"/>
        <w:spacing w:before="13"/>
      </w:pPr>
    </w:p>
    <w:p w14:paraId="0AEAB8C7" w14:textId="77777777" w:rsidR="0032612B" w:rsidRDefault="00000000">
      <w:pPr>
        <w:pStyle w:val="Corpotesto"/>
        <w:ind w:left="425"/>
      </w:pPr>
      <w:r>
        <w:rPr>
          <w:color w:val="231F20"/>
          <w:spacing w:val="-2"/>
        </w:rPr>
        <w:t>INTRODUZIONE</w:t>
      </w:r>
    </w:p>
    <w:p w14:paraId="69BF724C" w14:textId="77777777" w:rsidR="0032612B" w:rsidRDefault="00000000">
      <w:pPr>
        <w:pStyle w:val="Corpotesto"/>
        <w:spacing w:before="17" w:line="256" w:lineRule="auto"/>
        <w:ind w:left="425" w:right="139"/>
        <w:jc w:val="both"/>
      </w:pPr>
      <w:r>
        <w:rPr>
          <w:color w:val="231F20"/>
        </w:rPr>
        <w:t>Fra</w:t>
      </w:r>
      <w:r>
        <w:rPr>
          <w:color w:val="231F20"/>
          <w:spacing w:val="-3"/>
        </w:rPr>
        <w:t xml:space="preserve"> </w:t>
      </w:r>
      <w:r>
        <w:rPr>
          <w:color w:val="231F20"/>
        </w:rPr>
        <w:t>le</w:t>
      </w:r>
      <w:r>
        <w:rPr>
          <w:color w:val="231F20"/>
          <w:spacing w:val="-3"/>
        </w:rPr>
        <w:t xml:space="preserve"> </w:t>
      </w:r>
      <w:r>
        <w:rPr>
          <w:color w:val="231F20"/>
        </w:rPr>
        <w:t>premesse</w:t>
      </w:r>
      <w:r>
        <w:rPr>
          <w:color w:val="231F20"/>
          <w:spacing w:val="-3"/>
        </w:rPr>
        <w:t xml:space="preserve"> </w:t>
      </w:r>
      <w:r>
        <w:rPr>
          <w:color w:val="231F20"/>
        </w:rPr>
        <w:t>necessarie</w:t>
      </w:r>
      <w:r>
        <w:rPr>
          <w:color w:val="231F20"/>
          <w:spacing w:val="-4"/>
        </w:rPr>
        <w:t xml:space="preserve"> </w:t>
      </w:r>
      <w:r>
        <w:rPr>
          <w:color w:val="231F20"/>
        </w:rPr>
        <w:t>credo</w:t>
      </w:r>
      <w:r>
        <w:rPr>
          <w:color w:val="231F20"/>
          <w:spacing w:val="-4"/>
        </w:rPr>
        <w:t xml:space="preserve"> </w:t>
      </w:r>
      <w:r>
        <w:rPr>
          <w:color w:val="231F20"/>
        </w:rPr>
        <w:t>che</w:t>
      </w:r>
      <w:r>
        <w:rPr>
          <w:color w:val="231F20"/>
          <w:spacing w:val="-3"/>
        </w:rPr>
        <w:t xml:space="preserve"> </w:t>
      </w:r>
      <w:r>
        <w:rPr>
          <w:color w:val="231F20"/>
        </w:rPr>
        <w:t>al</w:t>
      </w:r>
      <w:r>
        <w:rPr>
          <w:color w:val="231F20"/>
          <w:spacing w:val="-3"/>
        </w:rPr>
        <w:t xml:space="preserve"> </w:t>
      </w:r>
      <w:r>
        <w:rPr>
          <w:color w:val="231F20"/>
        </w:rPr>
        <w:t>primo</w:t>
      </w:r>
      <w:r>
        <w:rPr>
          <w:color w:val="231F20"/>
          <w:spacing w:val="-4"/>
        </w:rPr>
        <w:t xml:space="preserve"> </w:t>
      </w:r>
      <w:r>
        <w:rPr>
          <w:color w:val="231F20"/>
        </w:rPr>
        <w:t>posto</w:t>
      </w:r>
      <w:r>
        <w:rPr>
          <w:color w:val="231F20"/>
          <w:spacing w:val="-3"/>
        </w:rPr>
        <w:t xml:space="preserve"> </w:t>
      </w:r>
      <w:r>
        <w:rPr>
          <w:color w:val="231F20"/>
        </w:rPr>
        <w:t>debba</w:t>
      </w:r>
      <w:r>
        <w:rPr>
          <w:color w:val="231F20"/>
          <w:spacing w:val="-3"/>
        </w:rPr>
        <w:t xml:space="preserve"> </w:t>
      </w:r>
      <w:r>
        <w:rPr>
          <w:color w:val="231F20"/>
        </w:rPr>
        <w:t>essere</w:t>
      </w:r>
      <w:r>
        <w:rPr>
          <w:color w:val="231F20"/>
          <w:spacing w:val="-3"/>
        </w:rPr>
        <w:t xml:space="preserve"> </w:t>
      </w:r>
      <w:r>
        <w:rPr>
          <w:color w:val="231F20"/>
        </w:rPr>
        <w:t>collocata</w:t>
      </w:r>
      <w:r>
        <w:rPr>
          <w:color w:val="231F20"/>
          <w:spacing w:val="-4"/>
        </w:rPr>
        <w:t xml:space="preserve"> </w:t>
      </w:r>
      <w:r>
        <w:rPr>
          <w:color w:val="231F20"/>
        </w:rPr>
        <w:t>quel- la riguardante la declinazione al plurale del termine turismo, esistono i turismi, quello</w:t>
      </w:r>
      <w:r>
        <w:rPr>
          <w:color w:val="231F20"/>
          <w:spacing w:val="-14"/>
        </w:rPr>
        <w:t xml:space="preserve"> </w:t>
      </w:r>
      <w:r>
        <w:rPr>
          <w:color w:val="231F20"/>
        </w:rPr>
        <w:t>balneare,</w:t>
      </w:r>
      <w:r>
        <w:rPr>
          <w:color w:val="231F20"/>
          <w:spacing w:val="-14"/>
        </w:rPr>
        <w:t xml:space="preserve"> </w:t>
      </w:r>
      <w:r>
        <w:rPr>
          <w:color w:val="231F20"/>
        </w:rPr>
        <w:t>termale,</w:t>
      </w:r>
      <w:r>
        <w:rPr>
          <w:color w:val="231F20"/>
          <w:spacing w:val="-13"/>
        </w:rPr>
        <w:t xml:space="preserve"> </w:t>
      </w:r>
      <w:r>
        <w:rPr>
          <w:color w:val="231F20"/>
        </w:rPr>
        <w:t>scolastico,</w:t>
      </w:r>
      <w:r>
        <w:rPr>
          <w:color w:val="231F20"/>
          <w:spacing w:val="-14"/>
        </w:rPr>
        <w:t xml:space="preserve"> </w:t>
      </w:r>
      <w:r>
        <w:rPr>
          <w:color w:val="231F20"/>
        </w:rPr>
        <w:t>montano,</w:t>
      </w:r>
      <w:r>
        <w:rPr>
          <w:color w:val="231F20"/>
          <w:spacing w:val="-14"/>
        </w:rPr>
        <w:t xml:space="preserve"> </w:t>
      </w:r>
      <w:r>
        <w:rPr>
          <w:color w:val="231F20"/>
        </w:rPr>
        <w:t>verde,</w:t>
      </w:r>
      <w:r>
        <w:rPr>
          <w:color w:val="231F20"/>
          <w:spacing w:val="-13"/>
        </w:rPr>
        <w:t xml:space="preserve"> </w:t>
      </w:r>
      <w:r>
        <w:rPr>
          <w:color w:val="231F20"/>
        </w:rPr>
        <w:t>enogastronomico</w:t>
      </w:r>
      <w:r>
        <w:rPr>
          <w:color w:val="231F20"/>
          <w:spacing w:val="-14"/>
        </w:rPr>
        <w:t xml:space="preserve"> </w:t>
      </w:r>
      <w:r>
        <w:rPr>
          <w:color w:val="231F20"/>
        </w:rPr>
        <w:t>e</w:t>
      </w:r>
      <w:r>
        <w:rPr>
          <w:color w:val="231F20"/>
          <w:spacing w:val="-14"/>
        </w:rPr>
        <w:t xml:space="preserve"> </w:t>
      </w:r>
      <w:r>
        <w:rPr>
          <w:color w:val="231F20"/>
        </w:rPr>
        <w:t>del</w:t>
      </w:r>
      <w:r>
        <w:rPr>
          <w:color w:val="231F20"/>
          <w:spacing w:val="-13"/>
        </w:rPr>
        <w:t xml:space="preserve"> </w:t>
      </w:r>
      <w:r>
        <w:rPr>
          <w:color w:val="231F20"/>
        </w:rPr>
        <w:t>vino, dei cimiteri di guerra, sportivo, fotografico, crocieristico e molti altri, tanto da rimarcare che sono stati studiati 68 tipi di turismo.</w:t>
      </w:r>
    </w:p>
    <w:p w14:paraId="7090BCCD" w14:textId="77777777" w:rsidR="0032612B" w:rsidRDefault="00000000">
      <w:pPr>
        <w:pStyle w:val="Corpotesto"/>
        <w:spacing w:line="256" w:lineRule="auto"/>
        <w:ind w:left="424" w:right="140" w:firstLine="540"/>
        <w:jc w:val="both"/>
      </w:pPr>
      <w:r>
        <w:rPr>
          <w:color w:val="231F20"/>
        </w:rPr>
        <w:t>Inoltre, non bisogna sottacere che la storia ha un peso specifico enorme nelle varie declinazioni del turismo; i luoghi e le comunità hanno una memoria, nulla e nessuno è senza storia.</w:t>
      </w:r>
    </w:p>
    <w:p w14:paraId="7BA7F397" w14:textId="77777777" w:rsidR="0032612B" w:rsidRDefault="00000000">
      <w:pPr>
        <w:pStyle w:val="Corpotesto"/>
        <w:spacing w:line="256" w:lineRule="auto"/>
        <w:ind w:left="424" w:right="139" w:firstLine="539"/>
        <w:jc w:val="both"/>
      </w:pPr>
      <w:r>
        <w:rPr>
          <w:color w:val="231F20"/>
        </w:rPr>
        <w:t>Infine, mi permetto di ricordare che fino all’Anno Accademico 2017/18 l’Università degli studi della Basilicata aveva a Matera un Corso di laurea Ma- gistrale</w:t>
      </w:r>
      <w:r>
        <w:rPr>
          <w:color w:val="231F20"/>
          <w:spacing w:val="21"/>
        </w:rPr>
        <w:t xml:space="preserve"> </w:t>
      </w:r>
      <w:r>
        <w:rPr>
          <w:color w:val="231F20"/>
        </w:rPr>
        <w:t>in</w:t>
      </w:r>
      <w:r>
        <w:rPr>
          <w:color w:val="231F20"/>
          <w:spacing w:val="21"/>
        </w:rPr>
        <w:t xml:space="preserve"> </w:t>
      </w:r>
      <w:r>
        <w:rPr>
          <w:color w:val="231F20"/>
        </w:rPr>
        <w:t>Scienze</w:t>
      </w:r>
      <w:r>
        <w:rPr>
          <w:color w:val="231F20"/>
          <w:spacing w:val="21"/>
        </w:rPr>
        <w:t xml:space="preserve"> </w:t>
      </w:r>
      <w:r>
        <w:rPr>
          <w:color w:val="231F20"/>
        </w:rPr>
        <w:t>del</w:t>
      </w:r>
      <w:r>
        <w:rPr>
          <w:color w:val="231F20"/>
          <w:spacing w:val="21"/>
        </w:rPr>
        <w:t xml:space="preserve"> </w:t>
      </w:r>
      <w:r>
        <w:rPr>
          <w:color w:val="231F20"/>
        </w:rPr>
        <w:t>turismo,</w:t>
      </w:r>
      <w:r>
        <w:rPr>
          <w:color w:val="231F20"/>
          <w:spacing w:val="21"/>
        </w:rPr>
        <w:t xml:space="preserve"> </w:t>
      </w:r>
      <w:r>
        <w:rPr>
          <w:color w:val="231F20"/>
        </w:rPr>
        <w:t>un</w:t>
      </w:r>
      <w:r>
        <w:rPr>
          <w:color w:val="231F20"/>
          <w:spacing w:val="21"/>
        </w:rPr>
        <w:t xml:space="preserve"> </w:t>
      </w:r>
      <w:r>
        <w:rPr>
          <w:color w:val="231F20"/>
        </w:rPr>
        <w:t>luogo</w:t>
      </w:r>
      <w:r>
        <w:rPr>
          <w:color w:val="231F20"/>
          <w:spacing w:val="21"/>
        </w:rPr>
        <w:t xml:space="preserve"> </w:t>
      </w:r>
      <w:r>
        <w:rPr>
          <w:color w:val="231F20"/>
        </w:rPr>
        <w:t>specifico</w:t>
      </w:r>
      <w:r>
        <w:rPr>
          <w:color w:val="231F20"/>
          <w:spacing w:val="21"/>
        </w:rPr>
        <w:t xml:space="preserve"> </w:t>
      </w:r>
      <w:r>
        <w:rPr>
          <w:color w:val="231F20"/>
        </w:rPr>
        <w:t>e</w:t>
      </w:r>
      <w:r>
        <w:rPr>
          <w:color w:val="231F20"/>
          <w:spacing w:val="21"/>
        </w:rPr>
        <w:t xml:space="preserve"> </w:t>
      </w:r>
      <w:r>
        <w:rPr>
          <w:color w:val="231F20"/>
        </w:rPr>
        <w:t>individuabile</w:t>
      </w:r>
      <w:r>
        <w:rPr>
          <w:color w:val="231F20"/>
          <w:spacing w:val="21"/>
        </w:rPr>
        <w:t xml:space="preserve"> </w:t>
      </w:r>
      <w:r>
        <w:rPr>
          <w:color w:val="231F20"/>
        </w:rPr>
        <w:t>di</w:t>
      </w:r>
      <w:r>
        <w:rPr>
          <w:color w:val="231F20"/>
          <w:spacing w:val="21"/>
        </w:rPr>
        <w:t xml:space="preserve"> </w:t>
      </w:r>
      <w:r>
        <w:rPr>
          <w:color w:val="231F20"/>
        </w:rPr>
        <w:t>ricerca</w:t>
      </w:r>
      <w:r>
        <w:rPr>
          <w:color w:val="231F20"/>
          <w:spacing w:val="21"/>
        </w:rPr>
        <w:t xml:space="preserve"> </w:t>
      </w:r>
      <w:r>
        <w:rPr>
          <w:color w:val="231F20"/>
        </w:rPr>
        <w:t>e di trasmissione del sapere in una città che il turismo lo vive e lo pratica a tutti i livelli e con tutte le interconnessioni.</w:t>
      </w:r>
    </w:p>
    <w:p w14:paraId="7538D014" w14:textId="77777777" w:rsidR="0032612B" w:rsidRDefault="0032612B">
      <w:pPr>
        <w:pStyle w:val="Corpotesto"/>
        <w:spacing w:before="7"/>
      </w:pPr>
    </w:p>
    <w:p w14:paraId="1F938295" w14:textId="77777777" w:rsidR="0032612B" w:rsidRDefault="00000000">
      <w:pPr>
        <w:pStyle w:val="Corpotesto"/>
        <w:ind w:left="425"/>
      </w:pPr>
      <w:r>
        <w:rPr>
          <w:color w:val="231F20"/>
        </w:rPr>
        <w:t>IL</w:t>
      </w:r>
      <w:r>
        <w:rPr>
          <w:color w:val="231F20"/>
          <w:spacing w:val="-14"/>
        </w:rPr>
        <w:t xml:space="preserve"> </w:t>
      </w:r>
      <w:r>
        <w:rPr>
          <w:color w:val="231F20"/>
        </w:rPr>
        <w:t>TURISMO</w:t>
      </w:r>
      <w:r>
        <w:rPr>
          <w:color w:val="231F20"/>
          <w:spacing w:val="-5"/>
        </w:rPr>
        <w:t xml:space="preserve"> </w:t>
      </w:r>
      <w:r>
        <w:rPr>
          <w:color w:val="231F20"/>
          <w:spacing w:val="-2"/>
        </w:rPr>
        <w:t>IMPALPABILE</w:t>
      </w:r>
    </w:p>
    <w:p w14:paraId="79055695" w14:textId="77777777" w:rsidR="0032612B" w:rsidRDefault="00000000">
      <w:pPr>
        <w:pStyle w:val="Corpotesto"/>
        <w:spacing w:before="17" w:line="256" w:lineRule="auto"/>
        <w:ind w:left="424" w:right="139"/>
        <w:jc w:val="both"/>
      </w:pPr>
      <w:r>
        <w:rPr>
          <w:color w:val="231F20"/>
        </w:rPr>
        <w:t>Il</w:t>
      </w:r>
      <w:r>
        <w:rPr>
          <w:color w:val="231F20"/>
          <w:spacing w:val="-6"/>
        </w:rPr>
        <w:t xml:space="preserve"> </w:t>
      </w:r>
      <w:r>
        <w:rPr>
          <w:color w:val="231F20"/>
        </w:rPr>
        <w:t>turismo</w:t>
      </w:r>
      <w:r>
        <w:rPr>
          <w:color w:val="231F20"/>
          <w:spacing w:val="-6"/>
        </w:rPr>
        <w:t xml:space="preserve"> </w:t>
      </w:r>
      <w:r>
        <w:rPr>
          <w:color w:val="231F20"/>
        </w:rPr>
        <w:t>impalpabile</w:t>
      </w:r>
      <w:r>
        <w:rPr>
          <w:color w:val="231F20"/>
          <w:spacing w:val="-6"/>
        </w:rPr>
        <w:t xml:space="preserve"> </w:t>
      </w:r>
      <w:r>
        <w:rPr>
          <w:color w:val="231F20"/>
        </w:rPr>
        <w:t>è</w:t>
      </w:r>
      <w:r>
        <w:rPr>
          <w:color w:val="231F20"/>
          <w:spacing w:val="-6"/>
        </w:rPr>
        <w:t xml:space="preserve"> </w:t>
      </w:r>
      <w:r>
        <w:rPr>
          <w:color w:val="231F20"/>
        </w:rPr>
        <w:t>una</w:t>
      </w:r>
      <w:r>
        <w:rPr>
          <w:color w:val="231F20"/>
          <w:spacing w:val="-6"/>
        </w:rPr>
        <w:t xml:space="preserve"> </w:t>
      </w:r>
      <w:r>
        <w:rPr>
          <w:color w:val="231F20"/>
        </w:rPr>
        <w:t>delle</w:t>
      </w:r>
      <w:r>
        <w:rPr>
          <w:color w:val="231F20"/>
          <w:spacing w:val="-6"/>
        </w:rPr>
        <w:t xml:space="preserve"> </w:t>
      </w:r>
      <w:r>
        <w:rPr>
          <w:color w:val="231F20"/>
        </w:rPr>
        <w:t>frontiere</w:t>
      </w:r>
      <w:r>
        <w:rPr>
          <w:color w:val="231F20"/>
          <w:spacing w:val="-6"/>
        </w:rPr>
        <w:t xml:space="preserve"> </w:t>
      </w:r>
      <w:r>
        <w:rPr>
          <w:color w:val="231F20"/>
        </w:rPr>
        <w:t>del</w:t>
      </w:r>
      <w:r>
        <w:rPr>
          <w:color w:val="231F20"/>
          <w:spacing w:val="-6"/>
        </w:rPr>
        <w:t xml:space="preserve"> </w:t>
      </w:r>
      <w:r>
        <w:rPr>
          <w:color w:val="231F20"/>
        </w:rPr>
        <w:t>turismo,</w:t>
      </w:r>
      <w:r>
        <w:rPr>
          <w:color w:val="231F20"/>
          <w:spacing w:val="-6"/>
        </w:rPr>
        <w:t xml:space="preserve"> </w:t>
      </w:r>
      <w:r>
        <w:rPr>
          <w:color w:val="231F20"/>
        </w:rPr>
        <w:t>uno</w:t>
      </w:r>
      <w:r>
        <w:rPr>
          <w:color w:val="231F20"/>
          <w:spacing w:val="-6"/>
        </w:rPr>
        <w:t xml:space="preserve"> </w:t>
      </w:r>
      <w:r>
        <w:rPr>
          <w:color w:val="231F20"/>
        </w:rPr>
        <w:t>dei</w:t>
      </w:r>
      <w:r>
        <w:rPr>
          <w:color w:val="231F20"/>
          <w:spacing w:val="-6"/>
        </w:rPr>
        <w:t xml:space="preserve"> </w:t>
      </w:r>
      <w:r>
        <w:rPr>
          <w:color w:val="231F20"/>
        </w:rPr>
        <w:t>turismi.</w:t>
      </w:r>
      <w:r>
        <w:rPr>
          <w:color w:val="231F20"/>
          <w:spacing w:val="-6"/>
        </w:rPr>
        <w:t xml:space="preserve"> </w:t>
      </w:r>
      <w:r>
        <w:rPr>
          <w:color w:val="231F20"/>
        </w:rPr>
        <w:t>Si</w:t>
      </w:r>
      <w:r>
        <w:rPr>
          <w:color w:val="231F20"/>
          <w:spacing w:val="-6"/>
        </w:rPr>
        <w:t xml:space="preserve"> </w:t>
      </w:r>
      <w:r>
        <w:rPr>
          <w:color w:val="231F20"/>
        </w:rPr>
        <w:t>collo- ca</w:t>
      </w:r>
      <w:r>
        <w:rPr>
          <w:color w:val="231F20"/>
          <w:spacing w:val="-3"/>
        </w:rPr>
        <w:t xml:space="preserve"> </w:t>
      </w:r>
      <w:r>
        <w:rPr>
          <w:color w:val="231F20"/>
        </w:rPr>
        <w:t>nella</w:t>
      </w:r>
      <w:r>
        <w:rPr>
          <w:color w:val="231F20"/>
          <w:spacing w:val="-4"/>
        </w:rPr>
        <w:t xml:space="preserve"> </w:t>
      </w:r>
      <w:r>
        <w:rPr>
          <w:color w:val="231F20"/>
        </w:rPr>
        <w:t>domanda</w:t>
      </w:r>
      <w:r>
        <w:rPr>
          <w:color w:val="231F20"/>
          <w:spacing w:val="-3"/>
        </w:rPr>
        <w:t xml:space="preserve"> </w:t>
      </w:r>
      <w:r>
        <w:rPr>
          <w:color w:val="231F20"/>
        </w:rPr>
        <w:t>di</w:t>
      </w:r>
      <w:r>
        <w:rPr>
          <w:color w:val="231F20"/>
          <w:spacing w:val="-3"/>
        </w:rPr>
        <w:t xml:space="preserve"> </w:t>
      </w:r>
      <w:r>
        <w:rPr>
          <w:color w:val="231F20"/>
        </w:rPr>
        <w:t>turismo</w:t>
      </w:r>
      <w:r>
        <w:rPr>
          <w:color w:val="231F20"/>
          <w:spacing w:val="-3"/>
        </w:rPr>
        <w:t xml:space="preserve"> </w:t>
      </w:r>
      <w:r>
        <w:rPr>
          <w:color w:val="231F20"/>
        </w:rPr>
        <w:t>esperienziale,</w:t>
      </w:r>
      <w:r>
        <w:rPr>
          <w:color w:val="231F20"/>
          <w:spacing w:val="-4"/>
        </w:rPr>
        <w:t xml:space="preserve"> </w:t>
      </w:r>
      <w:r>
        <w:rPr>
          <w:color w:val="231F20"/>
        </w:rPr>
        <w:t>impalpabile,</w:t>
      </w:r>
      <w:r>
        <w:rPr>
          <w:color w:val="231F20"/>
          <w:spacing w:val="-3"/>
        </w:rPr>
        <w:t xml:space="preserve"> </w:t>
      </w:r>
      <w:r>
        <w:rPr>
          <w:color w:val="231F20"/>
        </w:rPr>
        <w:t>leggero,</w:t>
      </w:r>
      <w:r>
        <w:rPr>
          <w:color w:val="231F20"/>
          <w:spacing w:val="-3"/>
        </w:rPr>
        <w:t xml:space="preserve"> </w:t>
      </w:r>
      <w:r>
        <w:rPr>
          <w:color w:val="231F20"/>
        </w:rPr>
        <w:t>percepibile</w:t>
      </w:r>
      <w:r>
        <w:rPr>
          <w:color w:val="231F20"/>
          <w:spacing w:val="-4"/>
        </w:rPr>
        <w:t xml:space="preserve"> </w:t>
      </w:r>
      <w:r>
        <w:rPr>
          <w:color w:val="231F20"/>
        </w:rPr>
        <w:t>non al tatto ma alle emozioni, è un turismo che fa stare bene interiormente. C’è stata una</w:t>
      </w:r>
      <w:r>
        <w:rPr>
          <w:color w:val="231F20"/>
          <w:spacing w:val="-6"/>
        </w:rPr>
        <w:t xml:space="preserve"> </w:t>
      </w:r>
      <w:r>
        <w:rPr>
          <w:color w:val="231F20"/>
        </w:rPr>
        <w:t>profonda</w:t>
      </w:r>
      <w:r>
        <w:rPr>
          <w:color w:val="231F20"/>
          <w:spacing w:val="-6"/>
        </w:rPr>
        <w:t xml:space="preserve"> </w:t>
      </w:r>
      <w:r>
        <w:rPr>
          <w:color w:val="231F20"/>
        </w:rPr>
        <w:t>evoluzione</w:t>
      </w:r>
      <w:r>
        <w:rPr>
          <w:color w:val="231F20"/>
          <w:spacing w:val="-6"/>
        </w:rPr>
        <w:t xml:space="preserve"> </w:t>
      </w:r>
      <w:r>
        <w:rPr>
          <w:color w:val="231F20"/>
        </w:rPr>
        <w:t>del</w:t>
      </w:r>
      <w:r>
        <w:rPr>
          <w:color w:val="231F20"/>
          <w:spacing w:val="-6"/>
        </w:rPr>
        <w:t xml:space="preserve"> </w:t>
      </w:r>
      <w:r>
        <w:rPr>
          <w:color w:val="231F20"/>
        </w:rPr>
        <w:t>consumo</w:t>
      </w:r>
      <w:r>
        <w:rPr>
          <w:color w:val="231F20"/>
          <w:spacing w:val="-6"/>
        </w:rPr>
        <w:t xml:space="preserve"> </w:t>
      </w:r>
      <w:r>
        <w:rPr>
          <w:color w:val="231F20"/>
        </w:rPr>
        <w:t>turistico</w:t>
      </w:r>
      <w:r>
        <w:rPr>
          <w:color w:val="231F20"/>
          <w:spacing w:val="-6"/>
        </w:rPr>
        <w:t xml:space="preserve"> </w:t>
      </w:r>
      <w:r>
        <w:rPr>
          <w:color w:val="231F20"/>
        </w:rPr>
        <w:t>a</w:t>
      </w:r>
      <w:r>
        <w:rPr>
          <w:color w:val="231F20"/>
          <w:spacing w:val="-6"/>
        </w:rPr>
        <w:t xml:space="preserve"> </w:t>
      </w:r>
      <w:r>
        <w:rPr>
          <w:color w:val="231F20"/>
        </w:rPr>
        <w:t>partire</w:t>
      </w:r>
      <w:r>
        <w:rPr>
          <w:color w:val="231F20"/>
          <w:spacing w:val="-6"/>
        </w:rPr>
        <w:t xml:space="preserve"> </w:t>
      </w:r>
      <w:r>
        <w:rPr>
          <w:color w:val="231F20"/>
        </w:rPr>
        <w:t>dallo</w:t>
      </w:r>
      <w:r>
        <w:rPr>
          <w:color w:val="231F20"/>
          <w:spacing w:val="-6"/>
        </w:rPr>
        <w:t xml:space="preserve"> </w:t>
      </w:r>
      <w:r>
        <w:rPr>
          <w:color w:val="231F20"/>
        </w:rPr>
        <w:t>sviluppo</w:t>
      </w:r>
      <w:r>
        <w:rPr>
          <w:color w:val="231F20"/>
          <w:spacing w:val="-6"/>
        </w:rPr>
        <w:t xml:space="preserve"> </w:t>
      </w:r>
      <w:r>
        <w:rPr>
          <w:color w:val="231F20"/>
        </w:rPr>
        <w:t>economi- co</w:t>
      </w:r>
      <w:r>
        <w:rPr>
          <w:color w:val="231F20"/>
          <w:spacing w:val="-4"/>
        </w:rPr>
        <w:t xml:space="preserve"> </w:t>
      </w:r>
      <w:r>
        <w:rPr>
          <w:color w:val="231F20"/>
        </w:rPr>
        <w:t>che</w:t>
      </w:r>
      <w:r>
        <w:rPr>
          <w:color w:val="231F20"/>
          <w:spacing w:val="-4"/>
        </w:rPr>
        <w:t xml:space="preserve"> </w:t>
      </w:r>
      <w:r>
        <w:rPr>
          <w:color w:val="231F20"/>
        </w:rPr>
        <w:t>parte</w:t>
      </w:r>
      <w:r>
        <w:rPr>
          <w:color w:val="231F20"/>
          <w:spacing w:val="-5"/>
        </w:rPr>
        <w:t xml:space="preserve"> </w:t>
      </w:r>
      <w:r>
        <w:rPr>
          <w:color w:val="231F20"/>
        </w:rPr>
        <w:t>dalla</w:t>
      </w:r>
      <w:r>
        <w:rPr>
          <w:color w:val="231F20"/>
          <w:spacing w:val="-5"/>
        </w:rPr>
        <w:t xml:space="preserve"> </w:t>
      </w:r>
      <w:r>
        <w:rPr>
          <w:color w:val="231F20"/>
        </w:rPr>
        <w:t>fine</w:t>
      </w:r>
      <w:r>
        <w:rPr>
          <w:color w:val="231F20"/>
          <w:spacing w:val="-4"/>
        </w:rPr>
        <w:t xml:space="preserve"> </w:t>
      </w:r>
      <w:r>
        <w:rPr>
          <w:color w:val="231F20"/>
        </w:rPr>
        <w:t>della</w:t>
      </w:r>
      <w:r>
        <w:rPr>
          <w:color w:val="231F20"/>
          <w:spacing w:val="-5"/>
        </w:rPr>
        <w:t xml:space="preserve"> </w:t>
      </w:r>
      <w:r>
        <w:rPr>
          <w:color w:val="231F20"/>
        </w:rPr>
        <w:t>Seconda</w:t>
      </w:r>
      <w:r>
        <w:rPr>
          <w:color w:val="231F20"/>
          <w:spacing w:val="-5"/>
        </w:rPr>
        <w:t xml:space="preserve"> </w:t>
      </w:r>
      <w:r>
        <w:rPr>
          <w:color w:val="231F20"/>
        </w:rPr>
        <w:t>Guerra</w:t>
      </w:r>
      <w:r>
        <w:rPr>
          <w:color w:val="231F20"/>
          <w:spacing w:val="-5"/>
        </w:rPr>
        <w:t xml:space="preserve"> </w:t>
      </w:r>
      <w:r>
        <w:rPr>
          <w:color w:val="231F20"/>
        </w:rPr>
        <w:t>Mondiale,</w:t>
      </w:r>
      <w:r>
        <w:rPr>
          <w:color w:val="231F20"/>
          <w:spacing w:val="-4"/>
        </w:rPr>
        <w:t xml:space="preserve"> </w:t>
      </w:r>
      <w:r>
        <w:rPr>
          <w:color w:val="231F20"/>
        </w:rPr>
        <w:t>in</w:t>
      </w:r>
      <w:r>
        <w:rPr>
          <w:color w:val="231F20"/>
          <w:spacing w:val="-4"/>
        </w:rPr>
        <w:t xml:space="preserve"> </w:t>
      </w:r>
      <w:r>
        <w:rPr>
          <w:color w:val="231F20"/>
        </w:rPr>
        <w:t>Italia</w:t>
      </w:r>
      <w:r>
        <w:rPr>
          <w:color w:val="231F20"/>
          <w:spacing w:val="-5"/>
        </w:rPr>
        <w:t xml:space="preserve"> </w:t>
      </w:r>
      <w:r>
        <w:rPr>
          <w:color w:val="231F20"/>
        </w:rPr>
        <w:t>dal</w:t>
      </w:r>
      <w:r>
        <w:rPr>
          <w:color w:val="231F20"/>
          <w:spacing w:val="-4"/>
        </w:rPr>
        <w:t xml:space="preserve"> </w:t>
      </w:r>
      <w:r>
        <w:rPr>
          <w:color w:val="231F20"/>
        </w:rPr>
        <w:t>boom</w:t>
      </w:r>
      <w:r>
        <w:rPr>
          <w:color w:val="231F20"/>
          <w:spacing w:val="-4"/>
        </w:rPr>
        <w:t xml:space="preserve"> </w:t>
      </w:r>
      <w:r>
        <w:rPr>
          <w:color w:val="231F20"/>
        </w:rPr>
        <w:t>econo- mico degli anni Sessanta, con ferie pagate più lunghe, ampio uso di automobili</w:t>
      </w:r>
      <w:r>
        <w:rPr>
          <w:color w:val="231F20"/>
          <w:spacing w:val="80"/>
        </w:rPr>
        <w:t xml:space="preserve"> </w:t>
      </w:r>
      <w:r>
        <w:rPr>
          <w:color w:val="231F20"/>
        </w:rPr>
        <w:t>e un aumento del potere d’acquisto delle persone. Questo tipo di turismo rap- presentava il turismo di massa. Dopo le prime crisi petrolifere e l’avvento della globalizzazione, insieme all’affermarsi delle nuove tecnologie, emergono nuovi segmenti di turisti, in possesso non solo di potere economico, ma soprattutto di potere</w:t>
      </w:r>
      <w:r>
        <w:rPr>
          <w:color w:val="231F20"/>
          <w:spacing w:val="22"/>
        </w:rPr>
        <w:t xml:space="preserve"> </w:t>
      </w:r>
      <w:r>
        <w:rPr>
          <w:color w:val="231F20"/>
        </w:rPr>
        <w:t>culturale</w:t>
      </w:r>
      <w:r>
        <w:rPr>
          <w:color w:val="231F20"/>
          <w:spacing w:val="22"/>
        </w:rPr>
        <w:t xml:space="preserve"> </w:t>
      </w:r>
      <w:r>
        <w:rPr>
          <w:color w:val="231F20"/>
        </w:rPr>
        <w:t>e</w:t>
      </w:r>
      <w:r>
        <w:rPr>
          <w:color w:val="231F20"/>
          <w:spacing w:val="22"/>
        </w:rPr>
        <w:t xml:space="preserve"> </w:t>
      </w:r>
      <w:r>
        <w:rPr>
          <w:color w:val="231F20"/>
        </w:rPr>
        <w:t>di</w:t>
      </w:r>
      <w:r>
        <w:rPr>
          <w:color w:val="231F20"/>
          <w:spacing w:val="22"/>
        </w:rPr>
        <w:t xml:space="preserve"> </w:t>
      </w:r>
      <w:r>
        <w:rPr>
          <w:color w:val="231F20"/>
        </w:rPr>
        <w:t>tempo</w:t>
      </w:r>
      <w:r>
        <w:rPr>
          <w:color w:val="231F20"/>
          <w:spacing w:val="22"/>
        </w:rPr>
        <w:t xml:space="preserve"> </w:t>
      </w:r>
      <w:r>
        <w:rPr>
          <w:color w:val="231F20"/>
        </w:rPr>
        <w:t>a</w:t>
      </w:r>
      <w:r>
        <w:rPr>
          <w:color w:val="231F20"/>
          <w:spacing w:val="22"/>
        </w:rPr>
        <w:t xml:space="preserve"> </w:t>
      </w:r>
      <w:r>
        <w:rPr>
          <w:color w:val="231F20"/>
        </w:rPr>
        <w:t>disposizione.</w:t>
      </w:r>
      <w:r>
        <w:rPr>
          <w:color w:val="231F20"/>
          <w:spacing w:val="22"/>
        </w:rPr>
        <w:t xml:space="preserve"> </w:t>
      </w:r>
      <w:r>
        <w:rPr>
          <w:color w:val="231F20"/>
        </w:rPr>
        <w:t>In</w:t>
      </w:r>
      <w:r>
        <w:rPr>
          <w:color w:val="231F20"/>
          <w:spacing w:val="22"/>
        </w:rPr>
        <w:t xml:space="preserve"> </w:t>
      </w:r>
      <w:r>
        <w:rPr>
          <w:color w:val="231F20"/>
        </w:rPr>
        <w:t>questo</w:t>
      </w:r>
      <w:r>
        <w:rPr>
          <w:color w:val="231F20"/>
          <w:spacing w:val="22"/>
        </w:rPr>
        <w:t xml:space="preserve"> </w:t>
      </w:r>
      <w:r>
        <w:rPr>
          <w:color w:val="231F20"/>
        </w:rPr>
        <w:t>orizzonte</w:t>
      </w:r>
      <w:r>
        <w:rPr>
          <w:color w:val="231F20"/>
          <w:spacing w:val="22"/>
        </w:rPr>
        <w:t xml:space="preserve"> </w:t>
      </w:r>
      <w:r>
        <w:rPr>
          <w:color w:val="231F20"/>
        </w:rPr>
        <w:t>si</w:t>
      </w:r>
      <w:r>
        <w:rPr>
          <w:color w:val="231F20"/>
          <w:spacing w:val="22"/>
        </w:rPr>
        <w:t xml:space="preserve"> </w:t>
      </w:r>
      <w:r>
        <w:rPr>
          <w:color w:val="231F20"/>
        </w:rPr>
        <w:t>rilevano</w:t>
      </w:r>
      <w:r>
        <w:rPr>
          <w:color w:val="231F20"/>
          <w:spacing w:val="22"/>
        </w:rPr>
        <w:t xml:space="preserve"> </w:t>
      </w:r>
      <w:r>
        <w:rPr>
          <w:color w:val="231F20"/>
          <w:spacing w:val="-5"/>
        </w:rPr>
        <w:t>una</w:t>
      </w:r>
    </w:p>
    <w:p w14:paraId="5CD784C5" w14:textId="77777777" w:rsidR="0032612B" w:rsidRDefault="0032612B">
      <w:pPr>
        <w:pStyle w:val="Corpotesto"/>
        <w:spacing w:line="256" w:lineRule="auto"/>
        <w:jc w:val="both"/>
        <w:sectPr w:rsidR="0032612B">
          <w:pgSz w:w="9930" w:h="14180"/>
          <w:pgMar w:top="1560" w:right="1275" w:bottom="1500" w:left="992" w:header="0" w:footer="1318" w:gutter="0"/>
          <w:cols w:space="720"/>
        </w:sectPr>
      </w:pPr>
    </w:p>
    <w:p w14:paraId="530D501C" w14:textId="77777777" w:rsidR="0032612B" w:rsidRDefault="00000000">
      <w:pPr>
        <w:pStyle w:val="Corpotesto"/>
        <w:spacing w:before="74" w:line="256" w:lineRule="auto"/>
        <w:ind w:left="425" w:right="138" w:hanging="1"/>
        <w:jc w:val="both"/>
      </w:pPr>
      <w:r>
        <w:rPr>
          <w:color w:val="231F20"/>
        </w:rPr>
        <w:lastRenderedPageBreak/>
        <w:t>nuova</w:t>
      </w:r>
      <w:r>
        <w:rPr>
          <w:color w:val="231F20"/>
          <w:spacing w:val="-7"/>
        </w:rPr>
        <w:t xml:space="preserve"> </w:t>
      </w:r>
      <w:r>
        <w:rPr>
          <w:color w:val="231F20"/>
        </w:rPr>
        <w:t>categoria</w:t>
      </w:r>
      <w:r>
        <w:rPr>
          <w:color w:val="231F20"/>
          <w:spacing w:val="-7"/>
        </w:rPr>
        <w:t xml:space="preserve"> </w:t>
      </w:r>
      <w:r>
        <w:rPr>
          <w:color w:val="231F20"/>
        </w:rPr>
        <w:t>di</w:t>
      </w:r>
      <w:r>
        <w:rPr>
          <w:color w:val="231F20"/>
          <w:spacing w:val="-7"/>
        </w:rPr>
        <w:t xml:space="preserve"> </w:t>
      </w:r>
      <w:r>
        <w:rPr>
          <w:color w:val="231F20"/>
        </w:rPr>
        <w:t>turisti</w:t>
      </w:r>
      <w:r>
        <w:rPr>
          <w:color w:val="231F20"/>
          <w:spacing w:val="-7"/>
        </w:rPr>
        <w:t xml:space="preserve"> </w:t>
      </w:r>
      <w:r>
        <w:rPr>
          <w:color w:val="231F20"/>
        </w:rPr>
        <w:t>alla</w:t>
      </w:r>
      <w:r>
        <w:rPr>
          <w:color w:val="231F20"/>
          <w:spacing w:val="-7"/>
        </w:rPr>
        <w:t xml:space="preserve"> </w:t>
      </w:r>
      <w:r>
        <w:rPr>
          <w:color w:val="231F20"/>
        </w:rPr>
        <w:t>ricerca</w:t>
      </w:r>
      <w:r>
        <w:rPr>
          <w:color w:val="231F20"/>
          <w:spacing w:val="-7"/>
        </w:rPr>
        <w:t xml:space="preserve"> </w:t>
      </w:r>
      <w:r>
        <w:rPr>
          <w:color w:val="231F20"/>
        </w:rPr>
        <w:t>di</w:t>
      </w:r>
      <w:r>
        <w:rPr>
          <w:color w:val="231F20"/>
          <w:spacing w:val="-7"/>
        </w:rPr>
        <w:t xml:space="preserve"> </w:t>
      </w:r>
      <w:r>
        <w:rPr>
          <w:color w:val="231F20"/>
        </w:rPr>
        <w:t>prodotti</w:t>
      </w:r>
      <w:r>
        <w:rPr>
          <w:color w:val="231F20"/>
          <w:spacing w:val="-7"/>
        </w:rPr>
        <w:t xml:space="preserve"> </w:t>
      </w:r>
      <w:r>
        <w:rPr>
          <w:color w:val="231F20"/>
        </w:rPr>
        <w:t>unici,</w:t>
      </w:r>
      <w:r>
        <w:rPr>
          <w:color w:val="231F20"/>
          <w:spacing w:val="-7"/>
        </w:rPr>
        <w:t xml:space="preserve"> </w:t>
      </w:r>
      <w:r>
        <w:rPr>
          <w:color w:val="231F20"/>
        </w:rPr>
        <w:t>differenziati,</w:t>
      </w:r>
      <w:r>
        <w:rPr>
          <w:color w:val="231F20"/>
          <w:spacing w:val="-7"/>
        </w:rPr>
        <w:t xml:space="preserve"> </w:t>
      </w:r>
      <w:r>
        <w:rPr>
          <w:color w:val="231F20"/>
        </w:rPr>
        <w:t>che</w:t>
      </w:r>
      <w:r>
        <w:rPr>
          <w:color w:val="231F20"/>
          <w:spacing w:val="-7"/>
        </w:rPr>
        <w:t xml:space="preserve"> </w:t>
      </w:r>
      <w:r>
        <w:rPr>
          <w:color w:val="231F20"/>
        </w:rPr>
        <w:t>vogliono mescolare</w:t>
      </w:r>
      <w:r>
        <w:rPr>
          <w:color w:val="231F20"/>
          <w:spacing w:val="-14"/>
        </w:rPr>
        <w:t xml:space="preserve"> </w:t>
      </w:r>
      <w:r>
        <w:rPr>
          <w:color w:val="231F20"/>
        </w:rPr>
        <w:t>fattori</w:t>
      </w:r>
      <w:r>
        <w:rPr>
          <w:color w:val="231F20"/>
          <w:spacing w:val="-13"/>
        </w:rPr>
        <w:t xml:space="preserve"> </w:t>
      </w:r>
      <w:r>
        <w:rPr>
          <w:color w:val="231F20"/>
        </w:rPr>
        <w:t>materiali</w:t>
      </w:r>
      <w:r>
        <w:rPr>
          <w:color w:val="231F20"/>
          <w:spacing w:val="-14"/>
        </w:rPr>
        <w:t xml:space="preserve"> </w:t>
      </w:r>
      <w:r>
        <w:rPr>
          <w:color w:val="231F20"/>
        </w:rPr>
        <w:t>a</w:t>
      </w:r>
      <w:r>
        <w:rPr>
          <w:color w:val="231F20"/>
          <w:spacing w:val="-13"/>
        </w:rPr>
        <w:t xml:space="preserve"> </w:t>
      </w:r>
      <w:r>
        <w:rPr>
          <w:color w:val="231F20"/>
        </w:rPr>
        <w:t>fattori</w:t>
      </w:r>
      <w:r>
        <w:rPr>
          <w:color w:val="231F20"/>
          <w:spacing w:val="-14"/>
        </w:rPr>
        <w:t xml:space="preserve"> </w:t>
      </w:r>
      <w:r>
        <w:rPr>
          <w:color w:val="231F20"/>
        </w:rPr>
        <w:t>impalpabili,</w:t>
      </w:r>
      <w:r>
        <w:rPr>
          <w:color w:val="231F20"/>
          <w:spacing w:val="-13"/>
        </w:rPr>
        <w:t xml:space="preserve"> </w:t>
      </w:r>
      <w:r>
        <w:rPr>
          <w:color w:val="231F20"/>
        </w:rPr>
        <w:t>esperienziali,</w:t>
      </w:r>
      <w:r>
        <w:rPr>
          <w:color w:val="231F20"/>
          <w:spacing w:val="-14"/>
        </w:rPr>
        <w:t xml:space="preserve"> </w:t>
      </w:r>
      <w:r>
        <w:rPr>
          <w:color w:val="231F20"/>
        </w:rPr>
        <w:t>interiori.</w:t>
      </w:r>
      <w:r>
        <w:rPr>
          <w:color w:val="231F20"/>
          <w:spacing w:val="29"/>
        </w:rPr>
        <w:t xml:space="preserve"> </w:t>
      </w:r>
      <w:r>
        <w:rPr>
          <w:color w:val="231F20"/>
        </w:rPr>
        <w:t>Il</w:t>
      </w:r>
      <w:r>
        <w:rPr>
          <w:color w:val="231F20"/>
          <w:spacing w:val="-14"/>
        </w:rPr>
        <w:t xml:space="preserve"> </w:t>
      </w:r>
      <w:r>
        <w:rPr>
          <w:color w:val="231F20"/>
        </w:rPr>
        <w:t>turismo diventa turismi, deve necessariamente essere declinato al plurale e si assiste alla transizione dal turista al post-turista che evidenzia una forte personalizzazione del</w:t>
      </w:r>
      <w:r>
        <w:rPr>
          <w:color w:val="231F20"/>
          <w:spacing w:val="-8"/>
        </w:rPr>
        <w:t xml:space="preserve"> </w:t>
      </w:r>
      <w:r>
        <w:rPr>
          <w:color w:val="231F20"/>
        </w:rPr>
        <w:t>turismo</w:t>
      </w:r>
      <w:r>
        <w:rPr>
          <w:color w:val="231F20"/>
          <w:spacing w:val="-8"/>
        </w:rPr>
        <w:t xml:space="preserve"> </w:t>
      </w:r>
      <w:r>
        <w:rPr>
          <w:color w:val="231F20"/>
        </w:rPr>
        <w:t>unita</w:t>
      </w:r>
      <w:r>
        <w:rPr>
          <w:color w:val="231F20"/>
          <w:spacing w:val="-8"/>
        </w:rPr>
        <w:t xml:space="preserve"> </w:t>
      </w:r>
      <w:r>
        <w:rPr>
          <w:color w:val="231F20"/>
        </w:rPr>
        <w:t>ad</w:t>
      </w:r>
      <w:r>
        <w:rPr>
          <w:color w:val="231F20"/>
          <w:spacing w:val="-8"/>
        </w:rPr>
        <w:t xml:space="preserve"> </w:t>
      </w:r>
      <w:r>
        <w:rPr>
          <w:color w:val="231F20"/>
        </w:rPr>
        <w:t>una</w:t>
      </w:r>
      <w:r>
        <w:rPr>
          <w:color w:val="231F20"/>
          <w:spacing w:val="-8"/>
        </w:rPr>
        <w:t xml:space="preserve"> </w:t>
      </w:r>
      <w:r>
        <w:rPr>
          <w:color w:val="231F20"/>
        </w:rPr>
        <w:t>maggiore</w:t>
      </w:r>
      <w:r>
        <w:rPr>
          <w:color w:val="231F20"/>
          <w:spacing w:val="-8"/>
        </w:rPr>
        <w:t xml:space="preserve"> </w:t>
      </w:r>
      <w:r>
        <w:rPr>
          <w:color w:val="231F20"/>
        </w:rPr>
        <w:t>capacità</w:t>
      </w:r>
      <w:r>
        <w:rPr>
          <w:color w:val="231F20"/>
          <w:spacing w:val="-8"/>
        </w:rPr>
        <w:t xml:space="preserve"> </w:t>
      </w:r>
      <w:r>
        <w:rPr>
          <w:color w:val="231F20"/>
        </w:rPr>
        <w:t>critica.</w:t>
      </w:r>
      <w:r>
        <w:rPr>
          <w:color w:val="231F20"/>
          <w:spacing w:val="-8"/>
        </w:rPr>
        <w:t xml:space="preserve"> </w:t>
      </w:r>
      <w:r>
        <w:rPr>
          <w:color w:val="231F20"/>
        </w:rPr>
        <w:t>Il</w:t>
      </w:r>
      <w:r>
        <w:rPr>
          <w:color w:val="231F20"/>
          <w:spacing w:val="-8"/>
        </w:rPr>
        <w:t xml:space="preserve"> </w:t>
      </w:r>
      <w:r>
        <w:rPr>
          <w:color w:val="231F20"/>
        </w:rPr>
        <w:t>turismo</w:t>
      </w:r>
      <w:r>
        <w:rPr>
          <w:color w:val="231F20"/>
          <w:spacing w:val="-8"/>
        </w:rPr>
        <w:t xml:space="preserve"> </w:t>
      </w:r>
      <w:r>
        <w:rPr>
          <w:color w:val="231F20"/>
        </w:rPr>
        <w:t>non</w:t>
      </w:r>
      <w:r>
        <w:rPr>
          <w:color w:val="231F20"/>
          <w:spacing w:val="-8"/>
        </w:rPr>
        <w:t xml:space="preserve"> </w:t>
      </w:r>
      <w:r>
        <w:rPr>
          <w:color w:val="231F20"/>
        </w:rPr>
        <w:t>è</w:t>
      </w:r>
      <w:r>
        <w:rPr>
          <w:color w:val="231F20"/>
          <w:spacing w:val="-8"/>
        </w:rPr>
        <w:t xml:space="preserve"> </w:t>
      </w:r>
      <w:r>
        <w:rPr>
          <w:color w:val="231F20"/>
        </w:rPr>
        <w:t>più</w:t>
      </w:r>
      <w:r>
        <w:rPr>
          <w:color w:val="231F20"/>
          <w:spacing w:val="-8"/>
        </w:rPr>
        <w:t xml:space="preserve"> </w:t>
      </w:r>
      <w:r>
        <w:rPr>
          <w:color w:val="231F20"/>
        </w:rPr>
        <w:t>quello</w:t>
      </w:r>
      <w:r>
        <w:rPr>
          <w:color w:val="231F20"/>
          <w:spacing w:val="-8"/>
        </w:rPr>
        <w:t xml:space="preserve"> </w:t>
      </w:r>
      <w:r>
        <w:rPr>
          <w:color w:val="231F20"/>
        </w:rPr>
        <w:t>del dopoguerra</w:t>
      </w:r>
      <w:r>
        <w:rPr>
          <w:color w:val="231F20"/>
          <w:spacing w:val="-12"/>
        </w:rPr>
        <w:t xml:space="preserve"> </w:t>
      </w:r>
      <w:r>
        <w:rPr>
          <w:color w:val="231F20"/>
        </w:rPr>
        <w:t>“fisico-materiale”</w:t>
      </w:r>
      <w:r>
        <w:rPr>
          <w:color w:val="231F20"/>
          <w:spacing w:val="-12"/>
        </w:rPr>
        <w:t xml:space="preserve"> </w:t>
      </w:r>
      <w:r>
        <w:rPr>
          <w:color w:val="231F20"/>
        </w:rPr>
        <w:t>(ombrellone,</w:t>
      </w:r>
      <w:r>
        <w:rPr>
          <w:color w:val="231F20"/>
          <w:spacing w:val="-11"/>
        </w:rPr>
        <w:t xml:space="preserve"> </w:t>
      </w:r>
      <w:r>
        <w:rPr>
          <w:color w:val="231F20"/>
        </w:rPr>
        <w:t>pranzo,</w:t>
      </w:r>
      <w:r>
        <w:rPr>
          <w:color w:val="231F20"/>
          <w:spacing w:val="-11"/>
        </w:rPr>
        <w:t xml:space="preserve"> </w:t>
      </w:r>
      <w:r>
        <w:rPr>
          <w:color w:val="231F20"/>
        </w:rPr>
        <w:t>letto),</w:t>
      </w:r>
      <w:r>
        <w:rPr>
          <w:color w:val="231F20"/>
          <w:spacing w:val="-11"/>
        </w:rPr>
        <w:t xml:space="preserve"> </w:t>
      </w:r>
      <w:r>
        <w:rPr>
          <w:color w:val="231F20"/>
        </w:rPr>
        <w:t>ma</w:t>
      </w:r>
      <w:r>
        <w:rPr>
          <w:color w:val="231F20"/>
          <w:spacing w:val="-11"/>
        </w:rPr>
        <w:t xml:space="preserve"> </w:t>
      </w:r>
      <w:r>
        <w:rPr>
          <w:color w:val="231F20"/>
        </w:rPr>
        <w:t>passa</w:t>
      </w:r>
      <w:r>
        <w:rPr>
          <w:color w:val="231F20"/>
          <w:spacing w:val="-11"/>
        </w:rPr>
        <w:t xml:space="preserve"> </w:t>
      </w:r>
      <w:r>
        <w:rPr>
          <w:color w:val="231F20"/>
        </w:rPr>
        <w:t>ad</w:t>
      </w:r>
      <w:r>
        <w:rPr>
          <w:color w:val="231F20"/>
          <w:spacing w:val="-11"/>
        </w:rPr>
        <w:t xml:space="preserve"> </w:t>
      </w:r>
      <w:r>
        <w:rPr>
          <w:color w:val="231F20"/>
        </w:rPr>
        <w:t>esaltare</w:t>
      </w:r>
      <w:r>
        <w:rPr>
          <w:color w:val="231F20"/>
          <w:spacing w:val="-11"/>
        </w:rPr>
        <w:t xml:space="preserve"> </w:t>
      </w:r>
      <w:r>
        <w:rPr>
          <w:color w:val="231F20"/>
        </w:rPr>
        <w:t>la dimensione</w:t>
      </w:r>
      <w:r>
        <w:rPr>
          <w:color w:val="231F20"/>
          <w:spacing w:val="-1"/>
        </w:rPr>
        <w:t xml:space="preserve"> </w:t>
      </w:r>
      <w:r>
        <w:rPr>
          <w:color w:val="231F20"/>
        </w:rPr>
        <w:t>impalpabile,</w:t>
      </w:r>
      <w:r>
        <w:rPr>
          <w:color w:val="231F20"/>
          <w:spacing w:val="-1"/>
        </w:rPr>
        <w:t xml:space="preserve"> </w:t>
      </w:r>
      <w:r>
        <w:rPr>
          <w:color w:val="231F20"/>
        </w:rPr>
        <w:t>esperienziale</w:t>
      </w:r>
      <w:r>
        <w:rPr>
          <w:color w:val="231F20"/>
          <w:spacing w:val="-1"/>
        </w:rPr>
        <w:t xml:space="preserve"> </w:t>
      </w:r>
      <w:r>
        <w:rPr>
          <w:color w:val="231F20"/>
        </w:rPr>
        <w:t>della</w:t>
      </w:r>
      <w:r>
        <w:rPr>
          <w:color w:val="231F20"/>
          <w:spacing w:val="-1"/>
        </w:rPr>
        <w:t xml:space="preserve"> </w:t>
      </w:r>
      <w:r>
        <w:rPr>
          <w:color w:val="231F20"/>
        </w:rPr>
        <w:t>vacanza</w:t>
      </w:r>
      <w:r>
        <w:rPr>
          <w:color w:val="231F20"/>
          <w:spacing w:val="-1"/>
        </w:rPr>
        <w:t xml:space="preserve"> </w:t>
      </w:r>
      <w:r>
        <w:rPr>
          <w:color w:val="231F20"/>
        </w:rPr>
        <w:t>dove</w:t>
      </w:r>
      <w:r>
        <w:rPr>
          <w:color w:val="231F20"/>
          <w:spacing w:val="-1"/>
        </w:rPr>
        <w:t xml:space="preserve"> </w:t>
      </w:r>
      <w:r>
        <w:rPr>
          <w:color w:val="231F20"/>
        </w:rPr>
        <w:t>pesano</w:t>
      </w:r>
      <w:r>
        <w:rPr>
          <w:color w:val="231F20"/>
          <w:spacing w:val="-1"/>
        </w:rPr>
        <w:t xml:space="preserve"> </w:t>
      </w:r>
      <w:r>
        <w:rPr>
          <w:color w:val="231F20"/>
        </w:rPr>
        <w:t>le</w:t>
      </w:r>
      <w:r>
        <w:rPr>
          <w:color w:val="231F20"/>
          <w:spacing w:val="-1"/>
        </w:rPr>
        <w:t xml:space="preserve"> </w:t>
      </w:r>
      <w:r>
        <w:rPr>
          <w:color w:val="231F20"/>
        </w:rPr>
        <w:t>componenti psicologiche e percettive.</w:t>
      </w:r>
    </w:p>
    <w:p w14:paraId="40C71425" w14:textId="77777777" w:rsidR="0032612B" w:rsidRDefault="0032612B">
      <w:pPr>
        <w:pStyle w:val="Corpotesto"/>
        <w:spacing w:before="11"/>
      </w:pPr>
    </w:p>
    <w:p w14:paraId="305C9E58" w14:textId="77777777" w:rsidR="0032612B" w:rsidRDefault="00000000">
      <w:pPr>
        <w:pStyle w:val="Corpotesto"/>
        <w:spacing w:before="1"/>
        <w:ind w:left="425"/>
        <w:jc w:val="both"/>
      </w:pPr>
      <w:r>
        <w:rPr>
          <w:color w:val="231F20"/>
        </w:rPr>
        <w:t>ESPERIENZE</w:t>
      </w:r>
      <w:r>
        <w:rPr>
          <w:color w:val="231F20"/>
          <w:spacing w:val="-3"/>
        </w:rPr>
        <w:t xml:space="preserve"> </w:t>
      </w:r>
      <w:r>
        <w:rPr>
          <w:color w:val="231F20"/>
        </w:rPr>
        <w:t>DI</w:t>
      </w:r>
      <w:r>
        <w:rPr>
          <w:color w:val="231F20"/>
          <w:spacing w:val="-5"/>
        </w:rPr>
        <w:t xml:space="preserve"> </w:t>
      </w:r>
      <w:r>
        <w:rPr>
          <w:color w:val="231F20"/>
        </w:rPr>
        <w:t>TURISMO</w:t>
      </w:r>
      <w:r>
        <w:rPr>
          <w:color w:val="231F20"/>
          <w:spacing w:val="-3"/>
        </w:rPr>
        <w:t xml:space="preserve"> </w:t>
      </w:r>
      <w:r>
        <w:rPr>
          <w:color w:val="231F20"/>
          <w:spacing w:val="-2"/>
        </w:rPr>
        <w:t>IMPALPABILE</w:t>
      </w:r>
    </w:p>
    <w:p w14:paraId="6C3353B5" w14:textId="77777777" w:rsidR="0032612B" w:rsidRDefault="00000000">
      <w:pPr>
        <w:pStyle w:val="Corpotesto"/>
        <w:spacing w:before="17" w:line="256" w:lineRule="auto"/>
        <w:ind w:left="425" w:right="139"/>
        <w:jc w:val="both"/>
      </w:pPr>
      <w:r>
        <w:rPr>
          <w:color w:val="231F20"/>
        </w:rPr>
        <w:t xml:space="preserve">Il </w:t>
      </w:r>
      <w:r>
        <w:rPr>
          <w:b/>
          <w:color w:val="231F20"/>
        </w:rPr>
        <w:t>turismo del silenzio</w:t>
      </w:r>
      <w:r>
        <w:rPr>
          <w:color w:val="231F20"/>
        </w:rPr>
        <w:t>. In Europa fioriscono le “silent spa”, centri meditazione per disintossicarsi dai rumori. Se è vero che il lusso è quella componente che in pochi si possono permettere, allora il silenzio è senza alcun dubbio un bene di lusso.</w:t>
      </w:r>
      <w:r>
        <w:rPr>
          <w:color w:val="231F20"/>
          <w:spacing w:val="-9"/>
        </w:rPr>
        <w:t xml:space="preserve"> </w:t>
      </w:r>
      <w:r>
        <w:rPr>
          <w:color w:val="231F20"/>
        </w:rPr>
        <w:t>Sarà</w:t>
      </w:r>
      <w:r>
        <w:rPr>
          <w:color w:val="231F20"/>
          <w:spacing w:val="-9"/>
        </w:rPr>
        <w:t xml:space="preserve"> </w:t>
      </w:r>
      <w:r>
        <w:rPr>
          <w:color w:val="231F20"/>
        </w:rPr>
        <w:t>perché</w:t>
      </w:r>
      <w:r>
        <w:rPr>
          <w:color w:val="231F20"/>
          <w:spacing w:val="-9"/>
        </w:rPr>
        <w:t xml:space="preserve"> </w:t>
      </w:r>
      <w:r>
        <w:rPr>
          <w:color w:val="231F20"/>
        </w:rPr>
        <w:t>le</w:t>
      </w:r>
      <w:r>
        <w:rPr>
          <w:color w:val="231F20"/>
          <w:spacing w:val="-9"/>
        </w:rPr>
        <w:t xml:space="preserve"> </w:t>
      </w:r>
      <w:r>
        <w:rPr>
          <w:color w:val="231F20"/>
        </w:rPr>
        <w:t>città</w:t>
      </w:r>
      <w:r>
        <w:rPr>
          <w:color w:val="231F20"/>
          <w:spacing w:val="-9"/>
        </w:rPr>
        <w:t xml:space="preserve"> </w:t>
      </w:r>
      <w:r>
        <w:rPr>
          <w:color w:val="231F20"/>
        </w:rPr>
        <w:t>in</w:t>
      </w:r>
      <w:r>
        <w:rPr>
          <w:color w:val="231F20"/>
          <w:spacing w:val="-9"/>
        </w:rPr>
        <w:t xml:space="preserve"> </w:t>
      </w:r>
      <w:r>
        <w:rPr>
          <w:color w:val="231F20"/>
        </w:rPr>
        <w:t>cui</w:t>
      </w:r>
      <w:r>
        <w:rPr>
          <w:color w:val="231F20"/>
          <w:spacing w:val="-9"/>
        </w:rPr>
        <w:t xml:space="preserve"> </w:t>
      </w:r>
      <w:r>
        <w:rPr>
          <w:color w:val="231F20"/>
        </w:rPr>
        <w:t>viviamo</w:t>
      </w:r>
      <w:r>
        <w:rPr>
          <w:color w:val="231F20"/>
          <w:spacing w:val="-9"/>
        </w:rPr>
        <w:t xml:space="preserve"> </w:t>
      </w:r>
      <w:r>
        <w:rPr>
          <w:color w:val="231F20"/>
        </w:rPr>
        <w:t>ci</w:t>
      </w:r>
      <w:r>
        <w:rPr>
          <w:color w:val="231F20"/>
          <w:spacing w:val="-9"/>
        </w:rPr>
        <w:t xml:space="preserve"> </w:t>
      </w:r>
      <w:r>
        <w:rPr>
          <w:color w:val="231F20"/>
        </w:rPr>
        <w:t>bombardano</w:t>
      </w:r>
      <w:r>
        <w:rPr>
          <w:color w:val="231F20"/>
          <w:spacing w:val="-9"/>
        </w:rPr>
        <w:t xml:space="preserve"> </w:t>
      </w:r>
      <w:r>
        <w:rPr>
          <w:color w:val="231F20"/>
        </w:rPr>
        <w:t>in</w:t>
      </w:r>
      <w:r>
        <w:rPr>
          <w:color w:val="231F20"/>
          <w:spacing w:val="-9"/>
        </w:rPr>
        <w:t xml:space="preserve"> </w:t>
      </w:r>
      <w:r>
        <w:rPr>
          <w:color w:val="231F20"/>
        </w:rPr>
        <w:t>ogni</w:t>
      </w:r>
      <w:r>
        <w:rPr>
          <w:color w:val="231F20"/>
          <w:spacing w:val="-9"/>
        </w:rPr>
        <w:t xml:space="preserve"> </w:t>
      </w:r>
      <w:r>
        <w:rPr>
          <w:color w:val="231F20"/>
        </w:rPr>
        <w:t>istante</w:t>
      </w:r>
      <w:r>
        <w:rPr>
          <w:color w:val="231F20"/>
          <w:spacing w:val="-9"/>
        </w:rPr>
        <w:t xml:space="preserve"> </w:t>
      </w:r>
      <w:r>
        <w:rPr>
          <w:color w:val="231F20"/>
        </w:rPr>
        <w:t>di</w:t>
      </w:r>
      <w:r>
        <w:rPr>
          <w:color w:val="231F20"/>
          <w:spacing w:val="-9"/>
        </w:rPr>
        <w:t xml:space="preserve"> </w:t>
      </w:r>
      <w:r>
        <w:rPr>
          <w:color w:val="231F20"/>
        </w:rPr>
        <w:t>rumori, sarà perché tv, radio, smartphone hanno abituato il nostro orecchio a rimanere</w:t>
      </w:r>
      <w:r>
        <w:rPr>
          <w:color w:val="231F20"/>
          <w:spacing w:val="80"/>
        </w:rPr>
        <w:t xml:space="preserve"> </w:t>
      </w:r>
      <w:r>
        <w:rPr>
          <w:color w:val="231F20"/>
        </w:rPr>
        <w:t>in costante attività, fatto sta che i momenti di silenzio sono sempre più rari nelle nostre vite. In un Centro della Scozia vengono periodicamente organizzati ritiri settimanali durante i quali le lezioni di meditazione si alternano a lunghe sedute di</w:t>
      </w:r>
      <w:r>
        <w:rPr>
          <w:color w:val="231F20"/>
          <w:spacing w:val="-10"/>
        </w:rPr>
        <w:t xml:space="preserve"> </w:t>
      </w:r>
      <w:r>
        <w:rPr>
          <w:color w:val="231F20"/>
        </w:rPr>
        <w:t>massaggi</w:t>
      </w:r>
      <w:r>
        <w:rPr>
          <w:color w:val="231F20"/>
          <w:spacing w:val="-10"/>
        </w:rPr>
        <w:t xml:space="preserve"> </w:t>
      </w:r>
      <w:r>
        <w:rPr>
          <w:color w:val="231F20"/>
        </w:rPr>
        <w:t>shiatsu,</w:t>
      </w:r>
      <w:r>
        <w:rPr>
          <w:color w:val="231F20"/>
          <w:spacing w:val="-10"/>
        </w:rPr>
        <w:t xml:space="preserve"> </w:t>
      </w:r>
      <w:r>
        <w:rPr>
          <w:color w:val="231F20"/>
        </w:rPr>
        <w:t>per</w:t>
      </w:r>
      <w:r>
        <w:rPr>
          <w:color w:val="231F20"/>
          <w:spacing w:val="-10"/>
        </w:rPr>
        <w:t xml:space="preserve"> </w:t>
      </w:r>
      <w:r>
        <w:rPr>
          <w:color w:val="231F20"/>
        </w:rPr>
        <w:t>rigenerare</w:t>
      </w:r>
      <w:r>
        <w:rPr>
          <w:color w:val="231F20"/>
          <w:spacing w:val="-10"/>
        </w:rPr>
        <w:t xml:space="preserve"> </w:t>
      </w:r>
      <w:r>
        <w:rPr>
          <w:color w:val="231F20"/>
        </w:rPr>
        <w:t>mente</w:t>
      </w:r>
      <w:r>
        <w:rPr>
          <w:color w:val="231F20"/>
          <w:spacing w:val="-10"/>
        </w:rPr>
        <w:t xml:space="preserve"> </w:t>
      </w:r>
      <w:r>
        <w:rPr>
          <w:color w:val="231F20"/>
        </w:rPr>
        <w:t>e</w:t>
      </w:r>
      <w:r>
        <w:rPr>
          <w:color w:val="231F20"/>
          <w:spacing w:val="-10"/>
        </w:rPr>
        <w:t xml:space="preserve"> </w:t>
      </w:r>
      <w:r>
        <w:rPr>
          <w:color w:val="231F20"/>
        </w:rPr>
        <w:t>corpo.</w:t>
      </w:r>
      <w:r>
        <w:rPr>
          <w:color w:val="231F20"/>
          <w:spacing w:val="-10"/>
        </w:rPr>
        <w:t xml:space="preserve"> </w:t>
      </w:r>
      <w:r>
        <w:rPr>
          <w:color w:val="231F20"/>
        </w:rPr>
        <w:t>Il</w:t>
      </w:r>
      <w:r>
        <w:rPr>
          <w:color w:val="231F20"/>
          <w:spacing w:val="-10"/>
        </w:rPr>
        <w:t xml:space="preserve"> </w:t>
      </w:r>
      <w:r>
        <w:rPr>
          <w:color w:val="231F20"/>
        </w:rPr>
        <w:t>tutto,</w:t>
      </w:r>
      <w:r>
        <w:rPr>
          <w:color w:val="231F20"/>
          <w:spacing w:val="-10"/>
        </w:rPr>
        <w:t xml:space="preserve"> </w:t>
      </w:r>
      <w:r>
        <w:rPr>
          <w:color w:val="231F20"/>
        </w:rPr>
        <w:t>ovviamente,</w:t>
      </w:r>
      <w:r>
        <w:rPr>
          <w:color w:val="231F20"/>
          <w:spacing w:val="-10"/>
        </w:rPr>
        <w:t xml:space="preserve"> </w:t>
      </w:r>
      <w:r>
        <w:rPr>
          <w:color w:val="231F20"/>
        </w:rPr>
        <w:t>con</w:t>
      </w:r>
      <w:r>
        <w:rPr>
          <w:color w:val="231F20"/>
          <w:spacing w:val="-10"/>
        </w:rPr>
        <w:t xml:space="preserve"> </w:t>
      </w:r>
      <w:r>
        <w:rPr>
          <w:color w:val="231F20"/>
        </w:rPr>
        <w:t>smar- tphone e computer lasciati fuori, per far fronte alla necessità di una disconnes- sione digitale. Un altro esempio è quello delle Therme Laa di Laa, nell’Austria settentrionale, un hotel con silent spa riservata agli over 16, dove è possibile godersi massaggi, sauna e bagno turco nella pace più assoluta.</w:t>
      </w:r>
    </w:p>
    <w:p w14:paraId="081F3A5F" w14:textId="77777777" w:rsidR="0032612B" w:rsidRDefault="00000000">
      <w:pPr>
        <w:pStyle w:val="Corpotesto"/>
        <w:spacing w:line="256" w:lineRule="auto"/>
        <w:ind w:left="425" w:right="139" w:firstLine="540"/>
        <w:jc w:val="both"/>
      </w:pPr>
      <w:r>
        <w:rPr>
          <w:color w:val="231F20"/>
        </w:rPr>
        <w:t xml:space="preserve">Il </w:t>
      </w:r>
      <w:r>
        <w:rPr>
          <w:b/>
          <w:color w:val="231F20"/>
        </w:rPr>
        <w:t xml:space="preserve">turismo emozionale </w:t>
      </w:r>
      <w:r>
        <w:rPr>
          <w:color w:val="231F20"/>
        </w:rPr>
        <w:t>ha come obiettivo far vivere emozioni intense e durature al viaggiatore, creando una esperienza di viaggio talmente arricchita</w:t>
      </w:r>
      <w:r>
        <w:rPr>
          <w:color w:val="231F20"/>
          <w:spacing w:val="80"/>
          <w:w w:val="150"/>
        </w:rPr>
        <w:t xml:space="preserve"> </w:t>
      </w:r>
      <w:r>
        <w:rPr>
          <w:color w:val="231F20"/>
        </w:rPr>
        <w:t>da creare un ricordo duraturo a tal punto da voler far avere voglia al turista di rivivere</w:t>
      </w:r>
      <w:r>
        <w:rPr>
          <w:color w:val="231F20"/>
          <w:spacing w:val="-6"/>
        </w:rPr>
        <w:t xml:space="preserve"> </w:t>
      </w:r>
      <w:r>
        <w:rPr>
          <w:color w:val="231F20"/>
        </w:rPr>
        <w:t>nuovamente</w:t>
      </w:r>
      <w:r>
        <w:rPr>
          <w:color w:val="231F20"/>
          <w:spacing w:val="-6"/>
        </w:rPr>
        <w:t xml:space="preserve"> </w:t>
      </w:r>
      <w:r>
        <w:rPr>
          <w:color w:val="231F20"/>
        </w:rPr>
        <w:t>quelle</w:t>
      </w:r>
      <w:r>
        <w:rPr>
          <w:color w:val="231F20"/>
          <w:spacing w:val="-6"/>
        </w:rPr>
        <w:t xml:space="preserve"> </w:t>
      </w:r>
      <w:r>
        <w:rPr>
          <w:color w:val="231F20"/>
        </w:rPr>
        <w:t>emozioni.</w:t>
      </w:r>
      <w:r>
        <w:rPr>
          <w:color w:val="231F20"/>
          <w:spacing w:val="-6"/>
        </w:rPr>
        <w:t xml:space="preserve"> </w:t>
      </w:r>
      <w:r>
        <w:rPr>
          <w:color w:val="231F20"/>
        </w:rPr>
        <w:t>Il</w:t>
      </w:r>
      <w:r>
        <w:rPr>
          <w:color w:val="231F20"/>
          <w:spacing w:val="-6"/>
        </w:rPr>
        <w:t xml:space="preserve"> </w:t>
      </w:r>
      <w:r>
        <w:rPr>
          <w:color w:val="231F20"/>
        </w:rPr>
        <w:t>viaggiatore</w:t>
      </w:r>
      <w:r>
        <w:rPr>
          <w:color w:val="231F20"/>
          <w:spacing w:val="-6"/>
        </w:rPr>
        <w:t xml:space="preserve"> </w:t>
      </w:r>
      <w:r>
        <w:rPr>
          <w:color w:val="231F20"/>
        </w:rPr>
        <w:t>emozionale</w:t>
      </w:r>
      <w:r>
        <w:rPr>
          <w:color w:val="231F20"/>
          <w:spacing w:val="-6"/>
        </w:rPr>
        <w:t xml:space="preserve"> </w:t>
      </w:r>
      <w:r>
        <w:rPr>
          <w:color w:val="231F20"/>
        </w:rPr>
        <w:t>è</w:t>
      </w:r>
      <w:r>
        <w:rPr>
          <w:color w:val="231F20"/>
          <w:spacing w:val="-6"/>
        </w:rPr>
        <w:t xml:space="preserve"> </w:t>
      </w:r>
      <w:r>
        <w:rPr>
          <w:color w:val="231F20"/>
        </w:rPr>
        <w:t>un</w:t>
      </w:r>
      <w:r>
        <w:rPr>
          <w:color w:val="231F20"/>
          <w:spacing w:val="-6"/>
        </w:rPr>
        <w:t xml:space="preserve"> </w:t>
      </w:r>
      <w:r>
        <w:rPr>
          <w:color w:val="231F20"/>
        </w:rPr>
        <w:t>viaggiatore generalmente sensibile alle emozioni e ai sentimenti. È una persona che non si accontenta facilmente e predilige i viaggi di introspezione, in solitaria, rispetto</w:t>
      </w:r>
      <w:r>
        <w:rPr>
          <w:color w:val="231F20"/>
          <w:spacing w:val="40"/>
        </w:rPr>
        <w:t xml:space="preserve"> </w:t>
      </w:r>
      <w:r>
        <w:rPr>
          <w:color w:val="231F20"/>
        </w:rPr>
        <w:t>ai</w:t>
      </w:r>
      <w:r>
        <w:rPr>
          <w:color w:val="231F20"/>
          <w:spacing w:val="-1"/>
        </w:rPr>
        <w:t xml:space="preserve"> </w:t>
      </w:r>
      <w:r>
        <w:rPr>
          <w:color w:val="231F20"/>
        </w:rPr>
        <w:t>tradizionali</w:t>
      </w:r>
      <w:r>
        <w:rPr>
          <w:color w:val="231F20"/>
          <w:spacing w:val="-1"/>
        </w:rPr>
        <w:t xml:space="preserve"> </w:t>
      </w:r>
      <w:r>
        <w:rPr>
          <w:color w:val="231F20"/>
        </w:rPr>
        <w:t>viaggi</w:t>
      </w:r>
      <w:r>
        <w:rPr>
          <w:color w:val="231F20"/>
          <w:spacing w:val="-1"/>
        </w:rPr>
        <w:t xml:space="preserve"> </w:t>
      </w:r>
      <w:r>
        <w:rPr>
          <w:color w:val="231F20"/>
        </w:rPr>
        <w:t>di</w:t>
      </w:r>
      <w:r>
        <w:rPr>
          <w:color w:val="231F20"/>
          <w:spacing w:val="-1"/>
        </w:rPr>
        <w:t xml:space="preserve"> </w:t>
      </w:r>
      <w:r>
        <w:rPr>
          <w:color w:val="231F20"/>
        </w:rPr>
        <w:t>massa.</w:t>
      </w:r>
      <w:r>
        <w:rPr>
          <w:color w:val="231F20"/>
          <w:spacing w:val="-1"/>
        </w:rPr>
        <w:t xml:space="preserve"> </w:t>
      </w:r>
      <w:r>
        <w:rPr>
          <w:color w:val="231F20"/>
        </w:rPr>
        <w:t>La</w:t>
      </w:r>
      <w:r>
        <w:rPr>
          <w:color w:val="231F20"/>
          <w:spacing w:val="-1"/>
        </w:rPr>
        <w:t xml:space="preserve"> </w:t>
      </w:r>
      <w:r>
        <w:rPr>
          <w:color w:val="231F20"/>
        </w:rPr>
        <w:t>ricerca</w:t>
      </w:r>
      <w:r>
        <w:rPr>
          <w:color w:val="231F20"/>
          <w:spacing w:val="-1"/>
        </w:rPr>
        <w:t xml:space="preserve"> </w:t>
      </w:r>
      <w:r>
        <w:rPr>
          <w:color w:val="231F20"/>
        </w:rPr>
        <w:t>di</w:t>
      </w:r>
      <w:r>
        <w:rPr>
          <w:color w:val="231F20"/>
          <w:spacing w:val="-1"/>
        </w:rPr>
        <w:t xml:space="preserve"> </w:t>
      </w:r>
      <w:r>
        <w:rPr>
          <w:color w:val="231F20"/>
        </w:rPr>
        <w:t>nuove</w:t>
      </w:r>
      <w:r>
        <w:rPr>
          <w:color w:val="231F20"/>
          <w:spacing w:val="-1"/>
        </w:rPr>
        <w:t xml:space="preserve"> </w:t>
      </w:r>
      <w:r>
        <w:rPr>
          <w:color w:val="231F20"/>
        </w:rPr>
        <w:t>emozioni</w:t>
      </w:r>
      <w:r>
        <w:rPr>
          <w:color w:val="231F20"/>
          <w:spacing w:val="-1"/>
        </w:rPr>
        <w:t xml:space="preserve"> </w:t>
      </w:r>
      <w:r>
        <w:rPr>
          <w:color w:val="231F20"/>
        </w:rPr>
        <w:t>è</w:t>
      </w:r>
      <w:r>
        <w:rPr>
          <w:color w:val="231F20"/>
          <w:spacing w:val="-1"/>
        </w:rPr>
        <w:t xml:space="preserve"> </w:t>
      </w:r>
      <w:r>
        <w:rPr>
          <w:color w:val="231F20"/>
        </w:rPr>
        <w:t>la</w:t>
      </w:r>
      <w:r>
        <w:rPr>
          <w:color w:val="231F20"/>
          <w:spacing w:val="-1"/>
        </w:rPr>
        <w:t xml:space="preserve"> </w:t>
      </w:r>
      <w:r>
        <w:rPr>
          <w:color w:val="231F20"/>
        </w:rPr>
        <w:t>motivazione</w:t>
      </w:r>
      <w:r>
        <w:rPr>
          <w:color w:val="231F20"/>
          <w:spacing w:val="-1"/>
        </w:rPr>
        <w:t xml:space="preserve"> </w:t>
      </w:r>
      <w:r>
        <w:rPr>
          <w:color w:val="231F20"/>
        </w:rPr>
        <w:t>di viaggio per questo tipo di viaggiatore. Esiste un marketing emozionale che con- siste</w:t>
      </w:r>
      <w:r>
        <w:rPr>
          <w:color w:val="231F20"/>
          <w:spacing w:val="-4"/>
        </w:rPr>
        <w:t xml:space="preserve"> </w:t>
      </w:r>
      <w:r>
        <w:rPr>
          <w:color w:val="231F20"/>
        </w:rPr>
        <w:t>nello</w:t>
      </w:r>
      <w:r>
        <w:rPr>
          <w:color w:val="231F20"/>
          <w:spacing w:val="-4"/>
        </w:rPr>
        <w:t xml:space="preserve"> </w:t>
      </w:r>
      <w:r>
        <w:rPr>
          <w:color w:val="231F20"/>
        </w:rPr>
        <w:t>studio</w:t>
      </w:r>
      <w:r>
        <w:rPr>
          <w:color w:val="231F20"/>
          <w:spacing w:val="-4"/>
        </w:rPr>
        <w:t xml:space="preserve"> </w:t>
      </w:r>
      <w:r>
        <w:rPr>
          <w:color w:val="231F20"/>
        </w:rPr>
        <w:t>delle</w:t>
      </w:r>
      <w:r>
        <w:rPr>
          <w:color w:val="231F20"/>
          <w:spacing w:val="-4"/>
        </w:rPr>
        <w:t xml:space="preserve"> </w:t>
      </w:r>
      <w:r>
        <w:rPr>
          <w:color w:val="231F20"/>
        </w:rPr>
        <w:t>emozioni,</w:t>
      </w:r>
      <w:r>
        <w:rPr>
          <w:color w:val="231F20"/>
          <w:spacing w:val="-4"/>
        </w:rPr>
        <w:t xml:space="preserve"> </w:t>
      </w:r>
      <w:r>
        <w:rPr>
          <w:color w:val="231F20"/>
        </w:rPr>
        <w:t>degli</w:t>
      </w:r>
      <w:r>
        <w:rPr>
          <w:color w:val="231F20"/>
          <w:spacing w:val="-4"/>
        </w:rPr>
        <w:t xml:space="preserve"> </w:t>
      </w:r>
      <w:r>
        <w:rPr>
          <w:color w:val="231F20"/>
        </w:rPr>
        <w:t>effetti</w:t>
      </w:r>
      <w:r>
        <w:rPr>
          <w:color w:val="231F20"/>
          <w:spacing w:val="-4"/>
        </w:rPr>
        <w:t xml:space="preserve"> </w:t>
      </w:r>
      <w:r>
        <w:rPr>
          <w:color w:val="231F20"/>
        </w:rPr>
        <w:t>emozionali</w:t>
      </w:r>
      <w:r>
        <w:rPr>
          <w:color w:val="231F20"/>
          <w:spacing w:val="-4"/>
        </w:rPr>
        <w:t xml:space="preserve"> </w:t>
      </w:r>
      <w:r>
        <w:rPr>
          <w:color w:val="231F20"/>
        </w:rPr>
        <w:t>dei</w:t>
      </w:r>
      <w:r>
        <w:rPr>
          <w:color w:val="231F20"/>
          <w:spacing w:val="-4"/>
        </w:rPr>
        <w:t xml:space="preserve"> </w:t>
      </w:r>
      <w:r>
        <w:rPr>
          <w:color w:val="231F20"/>
        </w:rPr>
        <w:t>colori</w:t>
      </w:r>
      <w:r>
        <w:rPr>
          <w:color w:val="231F20"/>
          <w:spacing w:val="-4"/>
        </w:rPr>
        <w:t xml:space="preserve"> </w:t>
      </w:r>
      <w:r>
        <w:rPr>
          <w:color w:val="231F20"/>
        </w:rPr>
        <w:t>e</w:t>
      </w:r>
      <w:r>
        <w:rPr>
          <w:color w:val="231F20"/>
          <w:spacing w:val="-4"/>
        </w:rPr>
        <w:t xml:space="preserve"> </w:t>
      </w:r>
      <w:r>
        <w:rPr>
          <w:color w:val="231F20"/>
        </w:rPr>
        <w:t>di</w:t>
      </w:r>
      <w:r>
        <w:rPr>
          <w:color w:val="231F20"/>
          <w:spacing w:val="-4"/>
        </w:rPr>
        <w:t xml:space="preserve"> </w:t>
      </w:r>
      <w:r>
        <w:rPr>
          <w:color w:val="231F20"/>
        </w:rPr>
        <w:t>come</w:t>
      </w:r>
      <w:r>
        <w:rPr>
          <w:color w:val="231F20"/>
          <w:spacing w:val="-4"/>
        </w:rPr>
        <w:t xml:space="preserve"> </w:t>
      </w:r>
      <w:r>
        <w:rPr>
          <w:color w:val="231F20"/>
        </w:rPr>
        <w:t>far vivere</w:t>
      </w:r>
      <w:r>
        <w:rPr>
          <w:color w:val="231F20"/>
          <w:spacing w:val="-8"/>
        </w:rPr>
        <w:t xml:space="preserve"> </w:t>
      </w:r>
      <w:r>
        <w:rPr>
          <w:color w:val="231F20"/>
        </w:rPr>
        <w:t>emozioni</w:t>
      </w:r>
      <w:r>
        <w:rPr>
          <w:color w:val="231F20"/>
          <w:spacing w:val="-8"/>
        </w:rPr>
        <w:t xml:space="preserve"> </w:t>
      </w:r>
      <w:r>
        <w:rPr>
          <w:color w:val="231F20"/>
        </w:rPr>
        <w:t>alle</w:t>
      </w:r>
      <w:r>
        <w:rPr>
          <w:color w:val="231F20"/>
          <w:spacing w:val="-8"/>
        </w:rPr>
        <w:t xml:space="preserve"> </w:t>
      </w:r>
      <w:r>
        <w:rPr>
          <w:color w:val="231F20"/>
        </w:rPr>
        <w:t>persone</w:t>
      </w:r>
      <w:r>
        <w:rPr>
          <w:color w:val="231F20"/>
          <w:spacing w:val="-8"/>
        </w:rPr>
        <w:t xml:space="preserve"> </w:t>
      </w:r>
      <w:r>
        <w:rPr>
          <w:color w:val="231F20"/>
        </w:rPr>
        <w:t>quando</w:t>
      </w:r>
      <w:r>
        <w:rPr>
          <w:color w:val="231F20"/>
          <w:spacing w:val="-8"/>
        </w:rPr>
        <w:t xml:space="preserve"> </w:t>
      </w:r>
      <w:r>
        <w:rPr>
          <w:color w:val="231F20"/>
        </w:rPr>
        <w:t>entrano</w:t>
      </w:r>
      <w:r>
        <w:rPr>
          <w:color w:val="231F20"/>
          <w:spacing w:val="-8"/>
        </w:rPr>
        <w:t xml:space="preserve"> </w:t>
      </w:r>
      <w:r>
        <w:rPr>
          <w:color w:val="231F20"/>
        </w:rPr>
        <w:t>in</w:t>
      </w:r>
      <w:r>
        <w:rPr>
          <w:color w:val="231F20"/>
          <w:spacing w:val="-8"/>
        </w:rPr>
        <w:t xml:space="preserve"> </w:t>
      </w:r>
      <w:r>
        <w:rPr>
          <w:color w:val="231F20"/>
        </w:rPr>
        <w:t>contatto</w:t>
      </w:r>
      <w:r>
        <w:rPr>
          <w:color w:val="231F20"/>
          <w:spacing w:val="-8"/>
        </w:rPr>
        <w:t xml:space="preserve"> </w:t>
      </w:r>
      <w:r>
        <w:rPr>
          <w:color w:val="231F20"/>
        </w:rPr>
        <w:t>con</w:t>
      </w:r>
      <w:r>
        <w:rPr>
          <w:color w:val="231F20"/>
          <w:spacing w:val="-8"/>
        </w:rPr>
        <w:t xml:space="preserve"> </w:t>
      </w:r>
      <w:r>
        <w:rPr>
          <w:color w:val="231F20"/>
        </w:rPr>
        <w:t>un</w:t>
      </w:r>
      <w:r>
        <w:rPr>
          <w:color w:val="231F20"/>
          <w:spacing w:val="-8"/>
        </w:rPr>
        <w:t xml:space="preserve"> </w:t>
      </w:r>
      <w:r>
        <w:rPr>
          <w:color w:val="231F20"/>
        </w:rPr>
        <w:t>marchio</w:t>
      </w:r>
      <w:r>
        <w:rPr>
          <w:color w:val="231F20"/>
          <w:spacing w:val="-8"/>
        </w:rPr>
        <w:t xml:space="preserve"> </w:t>
      </w:r>
      <w:r>
        <w:rPr>
          <w:color w:val="231F20"/>
        </w:rPr>
        <w:t>turistico o</w:t>
      </w:r>
      <w:r>
        <w:rPr>
          <w:color w:val="231F20"/>
          <w:spacing w:val="-6"/>
        </w:rPr>
        <w:t xml:space="preserve"> </w:t>
      </w:r>
      <w:r>
        <w:rPr>
          <w:color w:val="231F20"/>
        </w:rPr>
        <w:t>una</w:t>
      </w:r>
      <w:r>
        <w:rPr>
          <w:color w:val="231F20"/>
          <w:spacing w:val="-6"/>
        </w:rPr>
        <w:t xml:space="preserve"> </w:t>
      </w:r>
      <w:r>
        <w:rPr>
          <w:color w:val="231F20"/>
        </w:rPr>
        <w:t>destinazione</w:t>
      </w:r>
      <w:r>
        <w:rPr>
          <w:color w:val="231F20"/>
          <w:spacing w:val="-6"/>
        </w:rPr>
        <w:t xml:space="preserve"> </w:t>
      </w:r>
      <w:r>
        <w:rPr>
          <w:color w:val="231F20"/>
        </w:rPr>
        <w:t>turistica.</w:t>
      </w:r>
      <w:r>
        <w:rPr>
          <w:color w:val="231F20"/>
          <w:spacing w:val="-6"/>
        </w:rPr>
        <w:t xml:space="preserve"> </w:t>
      </w:r>
      <w:r>
        <w:rPr>
          <w:color w:val="231F20"/>
        </w:rPr>
        <w:t>Capire</w:t>
      </w:r>
      <w:r>
        <w:rPr>
          <w:color w:val="231F20"/>
          <w:spacing w:val="-6"/>
        </w:rPr>
        <w:t xml:space="preserve"> </w:t>
      </w:r>
      <w:r>
        <w:rPr>
          <w:color w:val="231F20"/>
        </w:rPr>
        <w:t>come</w:t>
      </w:r>
      <w:r>
        <w:rPr>
          <w:color w:val="231F20"/>
          <w:spacing w:val="-6"/>
        </w:rPr>
        <w:t xml:space="preserve"> </w:t>
      </w:r>
      <w:r>
        <w:rPr>
          <w:color w:val="231F20"/>
        </w:rPr>
        <w:t>emozionare</w:t>
      </w:r>
      <w:r>
        <w:rPr>
          <w:color w:val="231F20"/>
          <w:spacing w:val="-6"/>
        </w:rPr>
        <w:t xml:space="preserve"> </w:t>
      </w:r>
      <w:r>
        <w:rPr>
          <w:color w:val="231F20"/>
        </w:rPr>
        <w:t>il</w:t>
      </w:r>
      <w:r>
        <w:rPr>
          <w:color w:val="231F20"/>
          <w:spacing w:val="-6"/>
        </w:rPr>
        <w:t xml:space="preserve"> </w:t>
      </w:r>
      <w:r>
        <w:rPr>
          <w:color w:val="231F20"/>
        </w:rPr>
        <w:t>viaggiatore</w:t>
      </w:r>
      <w:r>
        <w:rPr>
          <w:color w:val="231F20"/>
          <w:spacing w:val="-6"/>
        </w:rPr>
        <w:t xml:space="preserve"> </w:t>
      </w:r>
      <w:r>
        <w:rPr>
          <w:color w:val="231F20"/>
        </w:rPr>
        <w:t>e</w:t>
      </w:r>
      <w:r>
        <w:rPr>
          <w:color w:val="231F20"/>
          <w:spacing w:val="-6"/>
        </w:rPr>
        <w:t xml:space="preserve"> </w:t>
      </w:r>
      <w:r>
        <w:rPr>
          <w:color w:val="231F20"/>
        </w:rPr>
        <w:t>quale</w:t>
      </w:r>
      <w:r>
        <w:rPr>
          <w:color w:val="231F20"/>
          <w:spacing w:val="-6"/>
        </w:rPr>
        <w:t xml:space="preserve"> </w:t>
      </w:r>
      <w:r>
        <w:rPr>
          <w:color w:val="231F20"/>
        </w:rPr>
        <w:t>emo- zione lo guida è uno studio del neuromarketing associato alle emozioni o anche al “neuroturismo”.</w:t>
      </w:r>
    </w:p>
    <w:p w14:paraId="310F0C7B" w14:textId="77777777" w:rsidR="0032612B" w:rsidRDefault="00000000">
      <w:pPr>
        <w:pStyle w:val="Corpotesto"/>
        <w:spacing w:line="256" w:lineRule="auto"/>
        <w:ind w:left="425" w:right="139" w:firstLine="540"/>
        <w:jc w:val="both"/>
      </w:pPr>
      <w:r>
        <w:rPr>
          <w:color w:val="231F20"/>
        </w:rPr>
        <w:t xml:space="preserve">Il </w:t>
      </w:r>
      <w:r>
        <w:rPr>
          <w:b/>
          <w:color w:val="231F20"/>
        </w:rPr>
        <w:t xml:space="preserve">turismo esperienziale </w:t>
      </w:r>
      <w:r>
        <w:rPr>
          <w:color w:val="231F20"/>
        </w:rPr>
        <w:t>offre al viaggiatore la capacità di creare una re- lazione</w:t>
      </w:r>
      <w:r>
        <w:rPr>
          <w:color w:val="231F20"/>
          <w:spacing w:val="-3"/>
        </w:rPr>
        <w:t xml:space="preserve"> </w:t>
      </w:r>
      <w:r>
        <w:rPr>
          <w:color w:val="231F20"/>
        </w:rPr>
        <w:t>con</w:t>
      </w:r>
      <w:r>
        <w:rPr>
          <w:color w:val="231F20"/>
          <w:spacing w:val="-2"/>
        </w:rPr>
        <w:t xml:space="preserve"> </w:t>
      </w:r>
      <w:r>
        <w:rPr>
          <w:color w:val="231F20"/>
        </w:rPr>
        <w:t>la</w:t>
      </w:r>
      <w:r>
        <w:rPr>
          <w:color w:val="231F20"/>
          <w:spacing w:val="-3"/>
        </w:rPr>
        <w:t xml:space="preserve"> </w:t>
      </w:r>
      <w:r>
        <w:rPr>
          <w:color w:val="231F20"/>
        </w:rPr>
        <w:t>gente</w:t>
      </w:r>
      <w:r>
        <w:rPr>
          <w:color w:val="231F20"/>
          <w:spacing w:val="-3"/>
        </w:rPr>
        <w:t xml:space="preserve"> </w:t>
      </w:r>
      <w:r>
        <w:rPr>
          <w:color w:val="231F20"/>
        </w:rPr>
        <w:t>del</w:t>
      </w:r>
      <w:r>
        <w:rPr>
          <w:color w:val="231F20"/>
          <w:spacing w:val="-3"/>
        </w:rPr>
        <w:t xml:space="preserve"> </w:t>
      </w:r>
      <w:r>
        <w:rPr>
          <w:color w:val="231F20"/>
        </w:rPr>
        <w:t>posto,</w:t>
      </w:r>
      <w:r>
        <w:rPr>
          <w:color w:val="231F20"/>
          <w:spacing w:val="-2"/>
        </w:rPr>
        <w:t xml:space="preserve"> </w:t>
      </w:r>
      <w:r>
        <w:rPr>
          <w:color w:val="231F20"/>
        </w:rPr>
        <w:t>con</w:t>
      </w:r>
      <w:r>
        <w:rPr>
          <w:color w:val="231F20"/>
          <w:spacing w:val="-2"/>
        </w:rPr>
        <w:t xml:space="preserve"> </w:t>
      </w:r>
      <w:r>
        <w:rPr>
          <w:color w:val="231F20"/>
        </w:rPr>
        <w:t>la</w:t>
      </w:r>
      <w:r>
        <w:rPr>
          <w:color w:val="231F20"/>
          <w:spacing w:val="-3"/>
        </w:rPr>
        <w:t xml:space="preserve"> </w:t>
      </w:r>
      <w:r>
        <w:rPr>
          <w:color w:val="231F20"/>
        </w:rPr>
        <w:t>cultura</w:t>
      </w:r>
      <w:r>
        <w:rPr>
          <w:color w:val="231F20"/>
          <w:spacing w:val="-3"/>
        </w:rPr>
        <w:t xml:space="preserve"> </w:t>
      </w:r>
      <w:r>
        <w:rPr>
          <w:color w:val="231F20"/>
        </w:rPr>
        <w:t>e</w:t>
      </w:r>
      <w:r>
        <w:rPr>
          <w:color w:val="231F20"/>
          <w:spacing w:val="-2"/>
        </w:rPr>
        <w:t xml:space="preserve"> </w:t>
      </w:r>
      <w:r>
        <w:rPr>
          <w:color w:val="231F20"/>
        </w:rPr>
        <w:t>le</w:t>
      </w:r>
      <w:r>
        <w:rPr>
          <w:color w:val="231F20"/>
          <w:spacing w:val="-3"/>
        </w:rPr>
        <w:t xml:space="preserve"> </w:t>
      </w:r>
      <w:r>
        <w:rPr>
          <w:color w:val="231F20"/>
        </w:rPr>
        <w:t>sue</w:t>
      </w:r>
      <w:r>
        <w:rPr>
          <w:color w:val="231F20"/>
          <w:spacing w:val="-2"/>
        </w:rPr>
        <w:t xml:space="preserve"> </w:t>
      </w:r>
      <w:r>
        <w:rPr>
          <w:color w:val="231F20"/>
        </w:rPr>
        <w:t>tradizioni.</w:t>
      </w:r>
      <w:r>
        <w:rPr>
          <w:color w:val="231F20"/>
          <w:spacing w:val="-6"/>
        </w:rPr>
        <w:t xml:space="preserve"> </w:t>
      </w:r>
      <w:r>
        <w:rPr>
          <w:color w:val="231F20"/>
        </w:rPr>
        <w:t>Viene</w:t>
      </w:r>
      <w:r>
        <w:rPr>
          <w:color w:val="231F20"/>
          <w:spacing w:val="-3"/>
        </w:rPr>
        <w:t xml:space="preserve"> </w:t>
      </w:r>
      <w:r>
        <w:rPr>
          <w:color w:val="231F20"/>
        </w:rPr>
        <w:t>offerto</w:t>
      </w:r>
      <w:r>
        <w:rPr>
          <w:color w:val="231F20"/>
          <w:spacing w:val="-3"/>
        </w:rPr>
        <w:t xml:space="preserve"> </w:t>
      </w:r>
      <w:r>
        <w:rPr>
          <w:color w:val="231F20"/>
        </w:rPr>
        <w:t>un pacchetto</w:t>
      </w:r>
      <w:r>
        <w:rPr>
          <w:color w:val="231F20"/>
          <w:spacing w:val="1"/>
        </w:rPr>
        <w:t xml:space="preserve"> </w:t>
      </w:r>
      <w:r>
        <w:rPr>
          <w:color w:val="231F20"/>
        </w:rPr>
        <w:t>esperienziale in</w:t>
      </w:r>
      <w:r>
        <w:rPr>
          <w:color w:val="231F20"/>
          <w:spacing w:val="1"/>
        </w:rPr>
        <w:t xml:space="preserve"> </w:t>
      </w:r>
      <w:r>
        <w:rPr>
          <w:color w:val="231F20"/>
        </w:rPr>
        <w:t>grado</w:t>
      </w:r>
      <w:r>
        <w:rPr>
          <w:color w:val="231F20"/>
          <w:spacing w:val="1"/>
        </w:rPr>
        <w:t xml:space="preserve"> </w:t>
      </w:r>
      <w:r>
        <w:rPr>
          <w:color w:val="231F20"/>
        </w:rPr>
        <w:t>di</w:t>
      </w:r>
      <w:r>
        <w:rPr>
          <w:color w:val="231F20"/>
          <w:spacing w:val="1"/>
        </w:rPr>
        <w:t xml:space="preserve"> </w:t>
      </w:r>
      <w:r>
        <w:rPr>
          <w:color w:val="231F20"/>
        </w:rPr>
        <w:t>raccontare una</w:t>
      </w:r>
      <w:r>
        <w:rPr>
          <w:color w:val="231F20"/>
          <w:spacing w:val="1"/>
        </w:rPr>
        <w:t xml:space="preserve"> </w:t>
      </w:r>
      <w:r>
        <w:rPr>
          <w:color w:val="231F20"/>
        </w:rPr>
        <w:t>storia</w:t>
      </w:r>
      <w:r>
        <w:rPr>
          <w:color w:val="231F20"/>
          <w:spacing w:val="1"/>
        </w:rPr>
        <w:t xml:space="preserve"> </w:t>
      </w:r>
      <w:r>
        <w:rPr>
          <w:color w:val="231F20"/>
        </w:rPr>
        <w:t>e</w:t>
      </w:r>
      <w:r>
        <w:rPr>
          <w:color w:val="231F20"/>
          <w:spacing w:val="1"/>
        </w:rPr>
        <w:t xml:space="preserve"> </w:t>
      </w:r>
      <w:r>
        <w:rPr>
          <w:color w:val="231F20"/>
        </w:rPr>
        <w:t>di</w:t>
      </w:r>
      <w:r>
        <w:rPr>
          <w:color w:val="231F20"/>
          <w:spacing w:val="1"/>
        </w:rPr>
        <w:t xml:space="preserve"> </w:t>
      </w:r>
      <w:r>
        <w:rPr>
          <w:color w:val="231F20"/>
        </w:rPr>
        <w:t>trasmettere al</w:t>
      </w:r>
      <w:r>
        <w:rPr>
          <w:color w:val="231F20"/>
          <w:spacing w:val="1"/>
        </w:rPr>
        <w:t xml:space="preserve"> </w:t>
      </w:r>
      <w:r>
        <w:rPr>
          <w:color w:val="231F20"/>
          <w:spacing w:val="-2"/>
        </w:rPr>
        <w:t>viag-</w:t>
      </w:r>
    </w:p>
    <w:p w14:paraId="295E867A" w14:textId="77777777" w:rsidR="0032612B" w:rsidRDefault="0032612B">
      <w:pPr>
        <w:pStyle w:val="Corpotesto"/>
        <w:spacing w:line="256" w:lineRule="auto"/>
        <w:jc w:val="both"/>
        <w:sectPr w:rsidR="0032612B">
          <w:pgSz w:w="9930" w:h="14180"/>
          <w:pgMar w:top="1560" w:right="1275" w:bottom="1500" w:left="992" w:header="0" w:footer="1318" w:gutter="0"/>
          <w:cols w:space="720"/>
        </w:sectPr>
      </w:pPr>
    </w:p>
    <w:p w14:paraId="2A59CE36" w14:textId="77777777" w:rsidR="0032612B" w:rsidRDefault="00000000">
      <w:pPr>
        <w:pStyle w:val="Corpotesto"/>
        <w:spacing w:before="74" w:line="256" w:lineRule="auto"/>
        <w:ind w:left="424" w:right="139"/>
        <w:jc w:val="both"/>
      </w:pPr>
      <w:r>
        <w:rPr>
          <w:color w:val="231F20"/>
        </w:rPr>
        <w:lastRenderedPageBreak/>
        <w:t>giatore le emozioni legate a quella storia. Un conto è bere un buon bicchiere di vino,</w:t>
      </w:r>
      <w:r>
        <w:rPr>
          <w:color w:val="231F20"/>
          <w:spacing w:val="-7"/>
        </w:rPr>
        <w:t xml:space="preserve"> </w:t>
      </w:r>
      <w:r>
        <w:rPr>
          <w:color w:val="231F20"/>
        </w:rPr>
        <w:t>altro</w:t>
      </w:r>
      <w:r>
        <w:rPr>
          <w:color w:val="231F20"/>
          <w:spacing w:val="-7"/>
        </w:rPr>
        <w:t xml:space="preserve"> </w:t>
      </w:r>
      <w:r>
        <w:rPr>
          <w:color w:val="231F20"/>
        </w:rPr>
        <w:t>conto</w:t>
      </w:r>
      <w:r>
        <w:rPr>
          <w:color w:val="231F20"/>
          <w:spacing w:val="-7"/>
        </w:rPr>
        <w:t xml:space="preserve"> </w:t>
      </w:r>
      <w:r>
        <w:rPr>
          <w:color w:val="231F20"/>
        </w:rPr>
        <w:t>è</w:t>
      </w:r>
      <w:r>
        <w:rPr>
          <w:color w:val="231F20"/>
          <w:spacing w:val="-7"/>
        </w:rPr>
        <w:t xml:space="preserve"> </w:t>
      </w:r>
      <w:r>
        <w:rPr>
          <w:color w:val="231F20"/>
        </w:rPr>
        <w:t>scoprire</w:t>
      </w:r>
      <w:r>
        <w:rPr>
          <w:color w:val="231F20"/>
          <w:spacing w:val="-7"/>
        </w:rPr>
        <w:t xml:space="preserve"> </w:t>
      </w:r>
      <w:r>
        <w:rPr>
          <w:color w:val="231F20"/>
        </w:rPr>
        <w:t>in</w:t>
      </w:r>
      <w:r>
        <w:rPr>
          <w:color w:val="231F20"/>
          <w:spacing w:val="-7"/>
        </w:rPr>
        <w:t xml:space="preserve"> </w:t>
      </w:r>
      <w:r>
        <w:rPr>
          <w:color w:val="231F20"/>
        </w:rPr>
        <w:t>prima</w:t>
      </w:r>
      <w:r>
        <w:rPr>
          <w:color w:val="231F20"/>
          <w:spacing w:val="-7"/>
        </w:rPr>
        <w:t xml:space="preserve"> </w:t>
      </w:r>
      <w:r>
        <w:rPr>
          <w:color w:val="231F20"/>
        </w:rPr>
        <w:t>persona</w:t>
      </w:r>
      <w:r>
        <w:rPr>
          <w:color w:val="231F20"/>
          <w:spacing w:val="-8"/>
        </w:rPr>
        <w:t xml:space="preserve"> </w:t>
      </w:r>
      <w:r>
        <w:rPr>
          <w:color w:val="231F20"/>
        </w:rPr>
        <w:t>come</w:t>
      </w:r>
      <w:r>
        <w:rPr>
          <w:color w:val="231F20"/>
          <w:spacing w:val="-7"/>
        </w:rPr>
        <w:t xml:space="preserve"> </w:t>
      </w:r>
      <w:r>
        <w:rPr>
          <w:color w:val="231F20"/>
        </w:rPr>
        <w:t>quella</w:t>
      </w:r>
      <w:r>
        <w:rPr>
          <w:color w:val="231F20"/>
          <w:spacing w:val="-8"/>
        </w:rPr>
        <w:t xml:space="preserve"> </w:t>
      </w:r>
      <w:r>
        <w:rPr>
          <w:color w:val="231F20"/>
        </w:rPr>
        <w:t>bottiglia</w:t>
      </w:r>
      <w:r>
        <w:rPr>
          <w:color w:val="231F20"/>
          <w:spacing w:val="-8"/>
        </w:rPr>
        <w:t xml:space="preserve"> </w:t>
      </w:r>
      <w:r>
        <w:rPr>
          <w:color w:val="231F20"/>
        </w:rPr>
        <w:t>di</w:t>
      </w:r>
      <w:r>
        <w:rPr>
          <w:color w:val="231F20"/>
          <w:spacing w:val="-7"/>
        </w:rPr>
        <w:t xml:space="preserve"> </w:t>
      </w:r>
      <w:r>
        <w:rPr>
          <w:color w:val="231F20"/>
        </w:rPr>
        <w:t>vino</w:t>
      </w:r>
      <w:r>
        <w:rPr>
          <w:color w:val="231F20"/>
          <w:spacing w:val="-7"/>
        </w:rPr>
        <w:t xml:space="preserve"> </w:t>
      </w:r>
      <w:r>
        <w:rPr>
          <w:color w:val="231F20"/>
        </w:rPr>
        <w:t>rosso</w:t>
      </w:r>
      <w:r>
        <w:rPr>
          <w:color w:val="231F20"/>
          <w:spacing w:val="-7"/>
        </w:rPr>
        <w:t xml:space="preserve"> </w:t>
      </w:r>
      <w:r>
        <w:rPr>
          <w:color w:val="231F20"/>
        </w:rPr>
        <w:t>è stata</w:t>
      </w:r>
      <w:r>
        <w:rPr>
          <w:color w:val="231F20"/>
          <w:spacing w:val="-4"/>
        </w:rPr>
        <w:t xml:space="preserve"> </w:t>
      </w:r>
      <w:r>
        <w:rPr>
          <w:color w:val="231F20"/>
        </w:rPr>
        <w:t>prodotta,</w:t>
      </w:r>
      <w:r>
        <w:rPr>
          <w:color w:val="231F20"/>
          <w:spacing w:val="-4"/>
        </w:rPr>
        <w:t xml:space="preserve"> </w:t>
      </w:r>
      <w:r>
        <w:rPr>
          <w:color w:val="231F20"/>
        </w:rPr>
        <w:t>dalla</w:t>
      </w:r>
      <w:r>
        <w:rPr>
          <w:color w:val="231F20"/>
          <w:spacing w:val="-4"/>
        </w:rPr>
        <w:t xml:space="preserve"> </w:t>
      </w:r>
      <w:r>
        <w:rPr>
          <w:color w:val="231F20"/>
        </w:rPr>
        <w:t>vendemmia</w:t>
      </w:r>
      <w:r>
        <w:rPr>
          <w:color w:val="231F20"/>
          <w:spacing w:val="-5"/>
        </w:rPr>
        <w:t xml:space="preserve"> </w:t>
      </w:r>
      <w:r>
        <w:rPr>
          <w:color w:val="231F20"/>
        </w:rPr>
        <w:t>all’imbottigliamento.</w:t>
      </w:r>
      <w:r>
        <w:rPr>
          <w:color w:val="231F20"/>
          <w:spacing w:val="-4"/>
        </w:rPr>
        <w:t xml:space="preserve"> </w:t>
      </w:r>
      <w:r>
        <w:rPr>
          <w:color w:val="231F20"/>
        </w:rPr>
        <w:t>Raccogliere</w:t>
      </w:r>
      <w:r>
        <w:rPr>
          <w:color w:val="231F20"/>
          <w:spacing w:val="-5"/>
        </w:rPr>
        <w:t xml:space="preserve"> </w:t>
      </w:r>
      <w:r>
        <w:rPr>
          <w:color w:val="231F20"/>
        </w:rPr>
        <w:t>i</w:t>
      </w:r>
      <w:r>
        <w:rPr>
          <w:color w:val="231F20"/>
          <w:spacing w:val="-4"/>
        </w:rPr>
        <w:t xml:space="preserve"> </w:t>
      </w:r>
      <w:r>
        <w:rPr>
          <w:color w:val="231F20"/>
        </w:rPr>
        <w:t>grappoli,</w:t>
      </w:r>
      <w:r>
        <w:rPr>
          <w:color w:val="231F20"/>
          <w:spacing w:val="-4"/>
        </w:rPr>
        <w:t xml:space="preserve"> </w:t>
      </w:r>
      <w:r>
        <w:rPr>
          <w:color w:val="231F20"/>
        </w:rPr>
        <w:t>pi- giare</w:t>
      </w:r>
      <w:r>
        <w:rPr>
          <w:color w:val="231F20"/>
          <w:spacing w:val="-12"/>
        </w:rPr>
        <w:t xml:space="preserve"> </w:t>
      </w:r>
      <w:r>
        <w:rPr>
          <w:color w:val="231F20"/>
        </w:rPr>
        <w:t>l’uva</w:t>
      </w:r>
      <w:r>
        <w:rPr>
          <w:color w:val="231F20"/>
          <w:spacing w:val="-12"/>
        </w:rPr>
        <w:t xml:space="preserve"> </w:t>
      </w:r>
      <w:r>
        <w:rPr>
          <w:color w:val="231F20"/>
        </w:rPr>
        <w:t>con</w:t>
      </w:r>
      <w:r>
        <w:rPr>
          <w:color w:val="231F20"/>
          <w:spacing w:val="-12"/>
        </w:rPr>
        <w:t xml:space="preserve"> </w:t>
      </w:r>
      <w:r>
        <w:rPr>
          <w:color w:val="231F20"/>
        </w:rPr>
        <w:t>i</w:t>
      </w:r>
      <w:r>
        <w:rPr>
          <w:color w:val="231F20"/>
          <w:spacing w:val="-12"/>
        </w:rPr>
        <w:t xml:space="preserve"> </w:t>
      </w:r>
      <w:r>
        <w:rPr>
          <w:color w:val="231F20"/>
        </w:rPr>
        <w:t>piedi,</w:t>
      </w:r>
      <w:r>
        <w:rPr>
          <w:color w:val="231F20"/>
          <w:spacing w:val="-12"/>
        </w:rPr>
        <w:t xml:space="preserve"> </w:t>
      </w:r>
      <w:r>
        <w:rPr>
          <w:color w:val="231F20"/>
        </w:rPr>
        <w:t>veder</w:t>
      </w:r>
      <w:r>
        <w:rPr>
          <w:color w:val="231F20"/>
          <w:spacing w:val="-12"/>
        </w:rPr>
        <w:t xml:space="preserve"> </w:t>
      </w:r>
      <w:r>
        <w:rPr>
          <w:color w:val="231F20"/>
        </w:rPr>
        <w:t>scorrere</w:t>
      </w:r>
      <w:r>
        <w:rPr>
          <w:color w:val="231F20"/>
          <w:spacing w:val="-12"/>
        </w:rPr>
        <w:t xml:space="preserve"> </w:t>
      </w:r>
      <w:r>
        <w:rPr>
          <w:color w:val="231F20"/>
        </w:rPr>
        <w:t>il</w:t>
      </w:r>
      <w:r>
        <w:rPr>
          <w:color w:val="231F20"/>
          <w:spacing w:val="-12"/>
        </w:rPr>
        <w:t xml:space="preserve"> </w:t>
      </w:r>
      <w:r>
        <w:rPr>
          <w:color w:val="231F20"/>
        </w:rPr>
        <w:t>liquido</w:t>
      </w:r>
      <w:r>
        <w:rPr>
          <w:color w:val="231F20"/>
          <w:spacing w:val="-12"/>
        </w:rPr>
        <w:t xml:space="preserve"> </w:t>
      </w:r>
      <w:r>
        <w:rPr>
          <w:color w:val="231F20"/>
        </w:rPr>
        <w:t>rosso</w:t>
      </w:r>
      <w:r>
        <w:rPr>
          <w:color w:val="231F20"/>
          <w:spacing w:val="-12"/>
        </w:rPr>
        <w:t xml:space="preserve"> </w:t>
      </w:r>
      <w:r>
        <w:rPr>
          <w:color w:val="231F20"/>
        </w:rPr>
        <w:t>nella</w:t>
      </w:r>
      <w:r>
        <w:rPr>
          <w:color w:val="231F20"/>
          <w:spacing w:val="-12"/>
        </w:rPr>
        <w:t xml:space="preserve"> </w:t>
      </w:r>
      <w:r>
        <w:rPr>
          <w:color w:val="231F20"/>
        </w:rPr>
        <w:t>botte,</w:t>
      </w:r>
      <w:r>
        <w:rPr>
          <w:color w:val="231F20"/>
          <w:spacing w:val="-12"/>
        </w:rPr>
        <w:t xml:space="preserve"> </w:t>
      </w:r>
      <w:r>
        <w:rPr>
          <w:color w:val="231F20"/>
        </w:rPr>
        <w:t>tutto</w:t>
      </w:r>
      <w:r>
        <w:rPr>
          <w:color w:val="231F20"/>
          <w:spacing w:val="-12"/>
        </w:rPr>
        <w:t xml:space="preserve"> </w:t>
      </w:r>
      <w:r>
        <w:rPr>
          <w:color w:val="231F20"/>
        </w:rPr>
        <w:t>questo</w:t>
      </w:r>
      <w:r>
        <w:rPr>
          <w:color w:val="231F20"/>
          <w:spacing w:val="-12"/>
        </w:rPr>
        <w:t xml:space="preserve"> </w:t>
      </w:r>
      <w:r>
        <w:rPr>
          <w:color w:val="231F20"/>
        </w:rPr>
        <w:t>darà molto</w:t>
      </w:r>
      <w:r>
        <w:rPr>
          <w:color w:val="231F20"/>
          <w:spacing w:val="-2"/>
        </w:rPr>
        <w:t xml:space="preserve"> </w:t>
      </w:r>
      <w:r>
        <w:rPr>
          <w:color w:val="231F20"/>
        </w:rPr>
        <w:t>più</w:t>
      </w:r>
      <w:r>
        <w:rPr>
          <w:color w:val="231F20"/>
          <w:spacing w:val="-2"/>
        </w:rPr>
        <w:t xml:space="preserve"> </w:t>
      </w:r>
      <w:r>
        <w:rPr>
          <w:color w:val="231F20"/>
        </w:rPr>
        <w:t>gusto</w:t>
      </w:r>
      <w:r>
        <w:rPr>
          <w:color w:val="231F20"/>
          <w:spacing w:val="-2"/>
        </w:rPr>
        <w:t xml:space="preserve"> </w:t>
      </w:r>
      <w:r>
        <w:rPr>
          <w:color w:val="231F20"/>
        </w:rPr>
        <w:t>al</w:t>
      </w:r>
      <w:r>
        <w:rPr>
          <w:color w:val="231F20"/>
          <w:spacing w:val="-2"/>
        </w:rPr>
        <w:t xml:space="preserve"> </w:t>
      </w:r>
      <w:r>
        <w:rPr>
          <w:color w:val="231F20"/>
        </w:rPr>
        <w:t>bicchiere</w:t>
      </w:r>
      <w:r>
        <w:rPr>
          <w:color w:val="231F20"/>
          <w:spacing w:val="-2"/>
        </w:rPr>
        <w:t xml:space="preserve"> </w:t>
      </w:r>
      <w:r>
        <w:rPr>
          <w:color w:val="231F20"/>
        </w:rPr>
        <w:t>di</w:t>
      </w:r>
      <w:r>
        <w:rPr>
          <w:color w:val="231F20"/>
          <w:spacing w:val="-2"/>
        </w:rPr>
        <w:t xml:space="preserve"> </w:t>
      </w:r>
      <w:r>
        <w:rPr>
          <w:color w:val="231F20"/>
        </w:rPr>
        <w:t>vino.</w:t>
      </w:r>
      <w:r>
        <w:rPr>
          <w:color w:val="231F20"/>
          <w:spacing w:val="-2"/>
        </w:rPr>
        <w:t xml:space="preserve"> </w:t>
      </w:r>
      <w:r>
        <w:rPr>
          <w:color w:val="231F20"/>
        </w:rPr>
        <w:t>Nel</w:t>
      </w:r>
      <w:r>
        <w:rPr>
          <w:color w:val="231F20"/>
          <w:spacing w:val="-2"/>
        </w:rPr>
        <w:t xml:space="preserve"> </w:t>
      </w:r>
      <w:r>
        <w:rPr>
          <w:color w:val="231F20"/>
        </w:rPr>
        <w:t>turismo</w:t>
      </w:r>
      <w:r>
        <w:rPr>
          <w:color w:val="231F20"/>
          <w:spacing w:val="-2"/>
        </w:rPr>
        <w:t xml:space="preserve"> </w:t>
      </w:r>
      <w:r>
        <w:rPr>
          <w:color w:val="231F20"/>
        </w:rPr>
        <w:t>esperienziale</w:t>
      </w:r>
      <w:r>
        <w:rPr>
          <w:color w:val="231F20"/>
          <w:spacing w:val="-2"/>
        </w:rPr>
        <w:t xml:space="preserve"> </w:t>
      </w:r>
      <w:r>
        <w:rPr>
          <w:color w:val="231F20"/>
        </w:rPr>
        <w:t>l’aspetto</w:t>
      </w:r>
      <w:r>
        <w:rPr>
          <w:color w:val="231F20"/>
          <w:spacing w:val="-2"/>
        </w:rPr>
        <w:t xml:space="preserve"> </w:t>
      </w:r>
      <w:r>
        <w:rPr>
          <w:color w:val="231F20"/>
        </w:rPr>
        <w:t>delle</w:t>
      </w:r>
      <w:r>
        <w:rPr>
          <w:color w:val="231F20"/>
          <w:spacing w:val="-2"/>
        </w:rPr>
        <w:t xml:space="preserve"> </w:t>
      </w:r>
      <w:r>
        <w:rPr>
          <w:color w:val="231F20"/>
        </w:rPr>
        <w:t>re- lazioni</w:t>
      </w:r>
      <w:r>
        <w:rPr>
          <w:color w:val="231F20"/>
          <w:spacing w:val="-2"/>
        </w:rPr>
        <w:t xml:space="preserve"> </w:t>
      </w:r>
      <w:r>
        <w:rPr>
          <w:color w:val="231F20"/>
        </w:rPr>
        <w:t>è</w:t>
      </w:r>
      <w:r>
        <w:rPr>
          <w:color w:val="231F20"/>
          <w:spacing w:val="-2"/>
        </w:rPr>
        <w:t xml:space="preserve"> </w:t>
      </w:r>
      <w:r>
        <w:rPr>
          <w:color w:val="231F20"/>
        </w:rPr>
        <w:t>centrale.</w:t>
      </w:r>
      <w:r>
        <w:rPr>
          <w:color w:val="231F20"/>
          <w:spacing w:val="-2"/>
        </w:rPr>
        <w:t xml:space="preserve"> </w:t>
      </w:r>
      <w:r>
        <w:rPr>
          <w:color w:val="231F20"/>
        </w:rPr>
        <w:t>Non</w:t>
      </w:r>
      <w:r>
        <w:rPr>
          <w:color w:val="231F20"/>
          <w:spacing w:val="-2"/>
        </w:rPr>
        <w:t xml:space="preserve"> </w:t>
      </w:r>
      <w:r>
        <w:rPr>
          <w:color w:val="231F20"/>
        </w:rPr>
        <w:t>si</w:t>
      </w:r>
      <w:r>
        <w:rPr>
          <w:color w:val="231F20"/>
          <w:spacing w:val="-2"/>
        </w:rPr>
        <w:t xml:space="preserve"> </w:t>
      </w:r>
      <w:r>
        <w:rPr>
          <w:color w:val="231F20"/>
        </w:rPr>
        <w:t>tratta</w:t>
      </w:r>
      <w:r>
        <w:rPr>
          <w:color w:val="231F20"/>
          <w:spacing w:val="-2"/>
        </w:rPr>
        <w:t xml:space="preserve"> </w:t>
      </w:r>
      <w:r>
        <w:rPr>
          <w:color w:val="231F20"/>
        </w:rPr>
        <w:t>solo</w:t>
      </w:r>
      <w:r>
        <w:rPr>
          <w:color w:val="231F20"/>
          <w:spacing w:val="-2"/>
        </w:rPr>
        <w:t xml:space="preserve"> </w:t>
      </w:r>
      <w:r>
        <w:rPr>
          <w:color w:val="231F20"/>
        </w:rPr>
        <w:t>di</w:t>
      </w:r>
      <w:r>
        <w:rPr>
          <w:color w:val="231F20"/>
          <w:spacing w:val="-2"/>
        </w:rPr>
        <w:t xml:space="preserve"> </w:t>
      </w:r>
      <w:r>
        <w:rPr>
          <w:color w:val="231F20"/>
        </w:rPr>
        <w:t>uno</w:t>
      </w:r>
      <w:r>
        <w:rPr>
          <w:color w:val="231F20"/>
          <w:spacing w:val="-2"/>
        </w:rPr>
        <w:t xml:space="preserve"> </w:t>
      </w:r>
      <w:r>
        <w:rPr>
          <w:color w:val="231F20"/>
        </w:rPr>
        <w:t>scambio</w:t>
      </w:r>
      <w:r>
        <w:rPr>
          <w:color w:val="231F20"/>
          <w:spacing w:val="-2"/>
        </w:rPr>
        <w:t xml:space="preserve"> </w:t>
      </w:r>
      <w:r>
        <w:rPr>
          <w:color w:val="231F20"/>
        </w:rPr>
        <w:t>di</w:t>
      </w:r>
      <w:r>
        <w:rPr>
          <w:color w:val="231F20"/>
          <w:spacing w:val="-2"/>
        </w:rPr>
        <w:t xml:space="preserve"> </w:t>
      </w:r>
      <w:r>
        <w:rPr>
          <w:color w:val="231F20"/>
        </w:rPr>
        <w:t>informazioni,</w:t>
      </w:r>
      <w:r>
        <w:rPr>
          <w:color w:val="231F20"/>
          <w:spacing w:val="-2"/>
        </w:rPr>
        <w:t xml:space="preserve"> </w:t>
      </w:r>
      <w:r>
        <w:rPr>
          <w:color w:val="231F20"/>
        </w:rPr>
        <w:t>come</w:t>
      </w:r>
      <w:r>
        <w:rPr>
          <w:color w:val="231F20"/>
          <w:spacing w:val="-2"/>
        </w:rPr>
        <w:t xml:space="preserve"> </w:t>
      </w:r>
      <w:r>
        <w:rPr>
          <w:color w:val="231F20"/>
        </w:rPr>
        <w:t>fanno le</w:t>
      </w:r>
      <w:r>
        <w:rPr>
          <w:color w:val="231F20"/>
          <w:spacing w:val="-1"/>
        </w:rPr>
        <w:t xml:space="preserve"> </w:t>
      </w:r>
      <w:r>
        <w:rPr>
          <w:color w:val="231F20"/>
        </w:rPr>
        <w:t>guide</w:t>
      </w:r>
      <w:r>
        <w:rPr>
          <w:color w:val="231F20"/>
          <w:spacing w:val="-1"/>
        </w:rPr>
        <w:t xml:space="preserve"> </w:t>
      </w:r>
      <w:r>
        <w:rPr>
          <w:color w:val="231F20"/>
        </w:rPr>
        <w:t>turistiche</w:t>
      </w:r>
      <w:r>
        <w:rPr>
          <w:color w:val="231F20"/>
          <w:spacing w:val="-1"/>
        </w:rPr>
        <w:t xml:space="preserve"> </w:t>
      </w:r>
      <w:r>
        <w:rPr>
          <w:color w:val="231F20"/>
        </w:rPr>
        <w:t>tradizionali,</w:t>
      </w:r>
      <w:r>
        <w:rPr>
          <w:color w:val="231F20"/>
          <w:spacing w:val="-1"/>
        </w:rPr>
        <w:t xml:space="preserve"> </w:t>
      </w:r>
      <w:r>
        <w:rPr>
          <w:color w:val="231F20"/>
        </w:rPr>
        <w:t>ma</w:t>
      </w:r>
      <w:r>
        <w:rPr>
          <w:color w:val="231F20"/>
          <w:spacing w:val="-1"/>
        </w:rPr>
        <w:t xml:space="preserve"> </w:t>
      </w:r>
      <w:r>
        <w:rPr>
          <w:color w:val="231F20"/>
        </w:rPr>
        <w:t>di</w:t>
      </w:r>
      <w:r>
        <w:rPr>
          <w:color w:val="231F20"/>
          <w:spacing w:val="-1"/>
        </w:rPr>
        <w:t xml:space="preserve"> </w:t>
      </w:r>
      <w:r>
        <w:rPr>
          <w:color w:val="231F20"/>
        </w:rPr>
        <w:t>entrare</w:t>
      </w:r>
      <w:r>
        <w:rPr>
          <w:color w:val="231F20"/>
          <w:spacing w:val="-1"/>
        </w:rPr>
        <w:t xml:space="preserve"> </w:t>
      </w:r>
      <w:r>
        <w:rPr>
          <w:color w:val="231F20"/>
        </w:rPr>
        <w:t>nella</w:t>
      </w:r>
      <w:r>
        <w:rPr>
          <w:color w:val="231F20"/>
          <w:spacing w:val="-1"/>
        </w:rPr>
        <w:t xml:space="preserve"> </w:t>
      </w:r>
      <w:r>
        <w:rPr>
          <w:color w:val="231F20"/>
        </w:rPr>
        <w:t>vita</w:t>
      </w:r>
      <w:r>
        <w:rPr>
          <w:color w:val="231F20"/>
          <w:spacing w:val="-1"/>
        </w:rPr>
        <w:t xml:space="preserve"> </w:t>
      </w:r>
      <w:r>
        <w:rPr>
          <w:color w:val="231F20"/>
        </w:rPr>
        <w:t>delle</w:t>
      </w:r>
      <w:r>
        <w:rPr>
          <w:color w:val="231F20"/>
          <w:spacing w:val="-1"/>
        </w:rPr>
        <w:t xml:space="preserve"> </w:t>
      </w:r>
      <w:r>
        <w:rPr>
          <w:color w:val="231F20"/>
        </w:rPr>
        <w:t>persone</w:t>
      </w:r>
      <w:r>
        <w:rPr>
          <w:color w:val="231F20"/>
          <w:spacing w:val="-1"/>
        </w:rPr>
        <w:t xml:space="preserve"> </w:t>
      </w:r>
      <w:r>
        <w:rPr>
          <w:color w:val="231F20"/>
        </w:rPr>
        <w:t>che</w:t>
      </w:r>
      <w:r>
        <w:rPr>
          <w:color w:val="231F20"/>
          <w:spacing w:val="-1"/>
        </w:rPr>
        <w:t xml:space="preserve"> </w:t>
      </w:r>
      <w:r>
        <w:rPr>
          <w:color w:val="231F20"/>
        </w:rPr>
        <w:t>offrono il</w:t>
      </w:r>
      <w:r>
        <w:rPr>
          <w:color w:val="231F20"/>
          <w:spacing w:val="-2"/>
        </w:rPr>
        <w:t xml:space="preserve"> </w:t>
      </w:r>
      <w:r>
        <w:rPr>
          <w:color w:val="231F20"/>
        </w:rPr>
        <w:t>servizio.</w:t>
      </w:r>
      <w:r>
        <w:rPr>
          <w:color w:val="231F20"/>
          <w:spacing w:val="-3"/>
        </w:rPr>
        <w:t xml:space="preserve"> </w:t>
      </w:r>
      <w:r>
        <w:rPr>
          <w:color w:val="231F20"/>
        </w:rPr>
        <w:t>Una</w:t>
      </w:r>
      <w:r>
        <w:rPr>
          <w:color w:val="231F20"/>
          <w:spacing w:val="-2"/>
        </w:rPr>
        <w:t xml:space="preserve"> </w:t>
      </w:r>
      <w:r>
        <w:rPr>
          <w:color w:val="231F20"/>
        </w:rPr>
        <w:t>gita</w:t>
      </w:r>
      <w:r>
        <w:rPr>
          <w:color w:val="231F20"/>
          <w:spacing w:val="-3"/>
        </w:rPr>
        <w:t xml:space="preserve"> </w:t>
      </w:r>
      <w:r>
        <w:rPr>
          <w:color w:val="231F20"/>
        </w:rPr>
        <w:t>in</w:t>
      </w:r>
      <w:r>
        <w:rPr>
          <w:color w:val="231F20"/>
          <w:spacing w:val="-2"/>
        </w:rPr>
        <w:t xml:space="preserve"> </w:t>
      </w:r>
      <w:r>
        <w:rPr>
          <w:color w:val="231F20"/>
        </w:rPr>
        <w:t>barca</w:t>
      </w:r>
      <w:r>
        <w:rPr>
          <w:color w:val="231F20"/>
          <w:spacing w:val="-3"/>
        </w:rPr>
        <w:t xml:space="preserve"> </w:t>
      </w:r>
      <w:r>
        <w:rPr>
          <w:color w:val="231F20"/>
        </w:rPr>
        <w:t>sarà</w:t>
      </w:r>
      <w:r>
        <w:rPr>
          <w:color w:val="231F20"/>
          <w:spacing w:val="-2"/>
        </w:rPr>
        <w:t xml:space="preserve"> </w:t>
      </w:r>
      <w:r>
        <w:rPr>
          <w:color w:val="231F20"/>
        </w:rPr>
        <w:t>tanto</w:t>
      </w:r>
      <w:r>
        <w:rPr>
          <w:color w:val="231F20"/>
          <w:spacing w:val="-3"/>
        </w:rPr>
        <w:t xml:space="preserve"> </w:t>
      </w:r>
      <w:r>
        <w:rPr>
          <w:color w:val="231F20"/>
        </w:rPr>
        <w:t>più</w:t>
      </w:r>
      <w:r>
        <w:rPr>
          <w:color w:val="231F20"/>
          <w:spacing w:val="-2"/>
        </w:rPr>
        <w:t xml:space="preserve"> </w:t>
      </w:r>
      <w:r>
        <w:rPr>
          <w:color w:val="231F20"/>
        </w:rPr>
        <w:t>autentica</w:t>
      </w:r>
      <w:r>
        <w:rPr>
          <w:color w:val="231F20"/>
          <w:spacing w:val="-3"/>
        </w:rPr>
        <w:t xml:space="preserve"> </w:t>
      </w:r>
      <w:r>
        <w:rPr>
          <w:color w:val="231F20"/>
        </w:rPr>
        <w:t>se</w:t>
      </w:r>
      <w:r>
        <w:rPr>
          <w:color w:val="231F20"/>
          <w:spacing w:val="-2"/>
        </w:rPr>
        <w:t xml:space="preserve"> </w:t>
      </w:r>
      <w:r>
        <w:rPr>
          <w:color w:val="231F20"/>
        </w:rPr>
        <w:t>a</w:t>
      </w:r>
      <w:r>
        <w:rPr>
          <w:color w:val="231F20"/>
          <w:spacing w:val="-3"/>
        </w:rPr>
        <w:t xml:space="preserve"> </w:t>
      </w:r>
      <w:r>
        <w:rPr>
          <w:color w:val="231F20"/>
        </w:rPr>
        <w:t>condurre</w:t>
      </w:r>
      <w:r>
        <w:rPr>
          <w:color w:val="231F20"/>
          <w:spacing w:val="-2"/>
        </w:rPr>
        <w:t xml:space="preserve"> </w:t>
      </w:r>
      <w:r>
        <w:rPr>
          <w:color w:val="231F20"/>
        </w:rPr>
        <w:t>la</w:t>
      </w:r>
      <w:r>
        <w:rPr>
          <w:color w:val="231F20"/>
          <w:spacing w:val="-3"/>
        </w:rPr>
        <w:t xml:space="preserve"> </w:t>
      </w:r>
      <w:r>
        <w:rPr>
          <w:color w:val="231F20"/>
        </w:rPr>
        <w:t>barca</w:t>
      </w:r>
      <w:r>
        <w:rPr>
          <w:color w:val="231F20"/>
          <w:spacing w:val="-2"/>
        </w:rPr>
        <w:t xml:space="preserve"> </w:t>
      </w:r>
      <w:r>
        <w:rPr>
          <w:color w:val="231F20"/>
        </w:rPr>
        <w:t>è</w:t>
      </w:r>
      <w:r>
        <w:rPr>
          <w:color w:val="231F20"/>
          <w:spacing w:val="-3"/>
        </w:rPr>
        <w:t xml:space="preserve"> </w:t>
      </w:r>
      <w:r>
        <w:rPr>
          <w:color w:val="231F20"/>
        </w:rPr>
        <w:t>uno del</w:t>
      </w:r>
      <w:r>
        <w:rPr>
          <w:color w:val="231F20"/>
          <w:spacing w:val="-13"/>
        </w:rPr>
        <w:t xml:space="preserve"> </w:t>
      </w:r>
      <w:r>
        <w:rPr>
          <w:color w:val="231F20"/>
        </w:rPr>
        <w:t>posto</w:t>
      </w:r>
      <w:r>
        <w:rPr>
          <w:color w:val="231F20"/>
          <w:spacing w:val="-12"/>
        </w:rPr>
        <w:t xml:space="preserve"> </w:t>
      </w:r>
      <w:r>
        <w:rPr>
          <w:color w:val="231F20"/>
        </w:rPr>
        <w:t>che</w:t>
      </w:r>
      <w:r>
        <w:rPr>
          <w:color w:val="231F20"/>
          <w:spacing w:val="-11"/>
        </w:rPr>
        <w:t xml:space="preserve"> </w:t>
      </w:r>
      <w:r>
        <w:rPr>
          <w:color w:val="231F20"/>
        </w:rPr>
        <w:t>vive</w:t>
      </w:r>
      <w:r>
        <w:rPr>
          <w:color w:val="231F20"/>
          <w:spacing w:val="-11"/>
        </w:rPr>
        <w:t xml:space="preserve"> </w:t>
      </w:r>
      <w:r>
        <w:rPr>
          <w:color w:val="231F20"/>
        </w:rPr>
        <w:t>da</w:t>
      </w:r>
      <w:r>
        <w:rPr>
          <w:color w:val="231F20"/>
          <w:spacing w:val="-11"/>
        </w:rPr>
        <w:t xml:space="preserve"> </w:t>
      </w:r>
      <w:r>
        <w:rPr>
          <w:color w:val="231F20"/>
        </w:rPr>
        <w:t>anni</w:t>
      </w:r>
      <w:r>
        <w:rPr>
          <w:color w:val="231F20"/>
          <w:spacing w:val="-11"/>
        </w:rPr>
        <w:t xml:space="preserve"> </w:t>
      </w:r>
      <w:r>
        <w:rPr>
          <w:color w:val="231F20"/>
        </w:rPr>
        <w:t>il</w:t>
      </w:r>
      <w:r>
        <w:rPr>
          <w:color w:val="231F20"/>
          <w:spacing w:val="-11"/>
        </w:rPr>
        <w:t xml:space="preserve"> </w:t>
      </w:r>
      <w:r>
        <w:rPr>
          <w:color w:val="231F20"/>
        </w:rPr>
        <w:t>territorio</w:t>
      </w:r>
      <w:r>
        <w:rPr>
          <w:color w:val="231F20"/>
          <w:spacing w:val="-12"/>
        </w:rPr>
        <w:t xml:space="preserve"> </w:t>
      </w:r>
      <w:r>
        <w:rPr>
          <w:color w:val="231F20"/>
        </w:rPr>
        <w:t>e</w:t>
      </w:r>
      <w:r>
        <w:rPr>
          <w:color w:val="231F20"/>
          <w:spacing w:val="-11"/>
        </w:rPr>
        <w:t xml:space="preserve"> </w:t>
      </w:r>
      <w:r>
        <w:rPr>
          <w:color w:val="231F20"/>
        </w:rPr>
        <w:t>le</w:t>
      </w:r>
      <w:r>
        <w:rPr>
          <w:color w:val="231F20"/>
          <w:spacing w:val="-11"/>
        </w:rPr>
        <w:t xml:space="preserve"> </w:t>
      </w:r>
      <w:r>
        <w:rPr>
          <w:color w:val="231F20"/>
        </w:rPr>
        <w:t>sue</w:t>
      </w:r>
      <w:r>
        <w:rPr>
          <w:color w:val="231F20"/>
          <w:spacing w:val="-11"/>
        </w:rPr>
        <w:t xml:space="preserve"> </w:t>
      </w:r>
      <w:r>
        <w:rPr>
          <w:color w:val="231F20"/>
        </w:rPr>
        <w:t>storie.</w:t>
      </w:r>
      <w:r>
        <w:rPr>
          <w:color w:val="231F20"/>
          <w:spacing w:val="-12"/>
        </w:rPr>
        <w:t xml:space="preserve"> </w:t>
      </w:r>
      <w:r>
        <w:rPr>
          <w:color w:val="231F20"/>
        </w:rPr>
        <w:t>Il</w:t>
      </w:r>
      <w:r>
        <w:rPr>
          <w:color w:val="231F20"/>
          <w:spacing w:val="-14"/>
        </w:rPr>
        <w:t xml:space="preserve"> </w:t>
      </w:r>
      <w:r>
        <w:rPr>
          <w:color w:val="231F20"/>
        </w:rPr>
        <w:t>Turismo</w:t>
      </w:r>
      <w:r>
        <w:rPr>
          <w:color w:val="231F20"/>
          <w:spacing w:val="-12"/>
        </w:rPr>
        <w:t xml:space="preserve"> </w:t>
      </w:r>
      <w:r>
        <w:rPr>
          <w:color w:val="231F20"/>
        </w:rPr>
        <w:t>esperienziale</w:t>
      </w:r>
      <w:r>
        <w:rPr>
          <w:color w:val="231F20"/>
          <w:spacing w:val="-12"/>
        </w:rPr>
        <w:t xml:space="preserve"> </w:t>
      </w:r>
      <w:r>
        <w:rPr>
          <w:color w:val="231F20"/>
        </w:rPr>
        <w:t>vale 40 miliardi in Europa, si vedano i dati TTG Travel Experience 2018, una delle fiere più importanti del settore turistico che si tiene a Rimini.</w:t>
      </w:r>
    </w:p>
    <w:p w14:paraId="5248C9EE" w14:textId="77777777" w:rsidR="0032612B" w:rsidRDefault="00000000">
      <w:pPr>
        <w:pStyle w:val="Corpotesto"/>
        <w:spacing w:line="256" w:lineRule="auto"/>
        <w:ind w:left="423" w:right="129" w:firstLine="540"/>
        <w:jc w:val="both"/>
      </w:pPr>
      <w:r>
        <w:rPr>
          <w:color w:val="231F20"/>
        </w:rPr>
        <w:t xml:space="preserve">Il </w:t>
      </w:r>
      <w:r>
        <w:rPr>
          <w:b/>
          <w:color w:val="231F20"/>
        </w:rPr>
        <w:t xml:space="preserve">turismo dei cimiteri di guerra </w:t>
      </w:r>
      <w:r>
        <w:rPr>
          <w:color w:val="231F20"/>
        </w:rPr>
        <w:t>trova molta rispondenza tra i visitatori. In generale, il 60% delle visite è effettuato da turisti individuali, seguiti dalle scuole con il 24% e da militari e vecchi combattenti (4%). Questi cimiteri sono spesso</w:t>
      </w:r>
      <w:r>
        <w:rPr>
          <w:color w:val="231F20"/>
          <w:spacing w:val="-12"/>
        </w:rPr>
        <w:t xml:space="preserve"> </w:t>
      </w:r>
      <w:r>
        <w:rPr>
          <w:color w:val="231F20"/>
        </w:rPr>
        <w:t>contenitori</w:t>
      </w:r>
      <w:r>
        <w:rPr>
          <w:color w:val="231F20"/>
          <w:spacing w:val="-12"/>
        </w:rPr>
        <w:t xml:space="preserve"> </w:t>
      </w:r>
      <w:r>
        <w:rPr>
          <w:color w:val="231F20"/>
        </w:rPr>
        <w:t>di</w:t>
      </w:r>
      <w:r>
        <w:rPr>
          <w:color w:val="231F20"/>
          <w:spacing w:val="-12"/>
        </w:rPr>
        <w:t xml:space="preserve"> </w:t>
      </w:r>
      <w:r>
        <w:rPr>
          <w:color w:val="231F20"/>
        </w:rPr>
        <w:t>beni</w:t>
      </w:r>
      <w:r>
        <w:rPr>
          <w:color w:val="231F20"/>
          <w:spacing w:val="-12"/>
        </w:rPr>
        <w:t xml:space="preserve"> </w:t>
      </w:r>
      <w:r>
        <w:rPr>
          <w:color w:val="231F20"/>
        </w:rPr>
        <w:t>culturali,</w:t>
      </w:r>
      <w:r>
        <w:rPr>
          <w:color w:val="231F20"/>
          <w:spacing w:val="-12"/>
        </w:rPr>
        <w:t xml:space="preserve"> </w:t>
      </w:r>
      <w:r>
        <w:rPr>
          <w:color w:val="231F20"/>
        </w:rPr>
        <w:t>di</w:t>
      </w:r>
      <w:r>
        <w:rPr>
          <w:color w:val="231F20"/>
          <w:spacing w:val="-12"/>
        </w:rPr>
        <w:t xml:space="preserve"> </w:t>
      </w:r>
      <w:r>
        <w:rPr>
          <w:color w:val="231F20"/>
        </w:rPr>
        <w:t>arte</w:t>
      </w:r>
      <w:r>
        <w:rPr>
          <w:color w:val="231F20"/>
          <w:spacing w:val="-12"/>
        </w:rPr>
        <w:t xml:space="preserve"> </w:t>
      </w:r>
      <w:r>
        <w:rPr>
          <w:color w:val="231F20"/>
        </w:rPr>
        <w:t>e</w:t>
      </w:r>
      <w:r>
        <w:rPr>
          <w:color w:val="231F20"/>
          <w:spacing w:val="-12"/>
        </w:rPr>
        <w:t xml:space="preserve"> </w:t>
      </w:r>
      <w:r>
        <w:rPr>
          <w:color w:val="231F20"/>
        </w:rPr>
        <w:t>di</w:t>
      </w:r>
      <w:r>
        <w:rPr>
          <w:color w:val="231F20"/>
          <w:spacing w:val="-12"/>
        </w:rPr>
        <w:t xml:space="preserve"> </w:t>
      </w:r>
      <w:r>
        <w:rPr>
          <w:color w:val="231F20"/>
        </w:rPr>
        <w:t>artigianato.</w:t>
      </w:r>
      <w:r>
        <w:rPr>
          <w:color w:val="231F20"/>
          <w:spacing w:val="-12"/>
        </w:rPr>
        <w:t xml:space="preserve"> </w:t>
      </w:r>
      <w:r>
        <w:rPr>
          <w:color w:val="231F20"/>
        </w:rPr>
        <w:t>Esempi</w:t>
      </w:r>
      <w:r>
        <w:rPr>
          <w:color w:val="231F20"/>
          <w:spacing w:val="-12"/>
        </w:rPr>
        <w:t xml:space="preserve"> </w:t>
      </w:r>
      <w:r>
        <w:rPr>
          <w:color w:val="231F20"/>
        </w:rPr>
        <w:t>possono</w:t>
      </w:r>
      <w:r>
        <w:rPr>
          <w:color w:val="231F20"/>
          <w:spacing w:val="-12"/>
        </w:rPr>
        <w:t xml:space="preserve"> </w:t>
      </w:r>
      <w:r>
        <w:rPr>
          <w:color w:val="231F20"/>
        </w:rPr>
        <w:t>essere rappresentati dal Cimitero di guerra inglese a Coriano, il Cimitero militare ger- manico sul Passo della Futa, un valico naturale dell’Appennino tosco-emiliano, amministrativamente nel comune di Firenzuola, ma vicino anche a Barberino</w:t>
      </w:r>
      <w:r>
        <w:rPr>
          <w:color w:val="231F20"/>
          <w:spacing w:val="40"/>
        </w:rPr>
        <w:t xml:space="preserve"> </w:t>
      </w:r>
      <w:r>
        <w:rPr>
          <w:color w:val="231F20"/>
        </w:rPr>
        <w:t>del Mugello, il Cimitero del Commonwealth a 3 km da Siracusa e molti altri.</w:t>
      </w:r>
      <w:r>
        <w:rPr>
          <w:color w:val="231F20"/>
          <w:spacing w:val="-6"/>
        </w:rPr>
        <w:t xml:space="preserve"> </w:t>
      </w:r>
      <w:r>
        <w:rPr>
          <w:color w:val="231F20"/>
        </w:rPr>
        <w:t>A questo va collegato anche il turismo sui campi di battaglia finalizzato a creare una</w:t>
      </w:r>
      <w:r>
        <w:rPr>
          <w:color w:val="231F20"/>
          <w:spacing w:val="-8"/>
        </w:rPr>
        <w:t xml:space="preserve"> </w:t>
      </w:r>
      <w:r>
        <w:rPr>
          <w:color w:val="231F20"/>
        </w:rPr>
        <w:t>costruzione</w:t>
      </w:r>
      <w:r>
        <w:rPr>
          <w:color w:val="231F20"/>
          <w:spacing w:val="-8"/>
        </w:rPr>
        <w:t xml:space="preserve"> </w:t>
      </w:r>
      <w:r>
        <w:rPr>
          <w:color w:val="231F20"/>
        </w:rPr>
        <w:t>della</w:t>
      </w:r>
      <w:r>
        <w:rPr>
          <w:color w:val="231F20"/>
          <w:spacing w:val="-8"/>
        </w:rPr>
        <w:t xml:space="preserve"> </w:t>
      </w:r>
      <w:r>
        <w:rPr>
          <w:color w:val="231F20"/>
        </w:rPr>
        <w:t>memoria</w:t>
      </w:r>
      <w:r>
        <w:rPr>
          <w:color w:val="231F20"/>
          <w:spacing w:val="-8"/>
        </w:rPr>
        <w:t xml:space="preserve"> </w:t>
      </w:r>
      <w:r>
        <w:rPr>
          <w:color w:val="231F20"/>
        </w:rPr>
        <w:t>collettiva</w:t>
      </w:r>
      <w:r>
        <w:rPr>
          <w:color w:val="231F20"/>
          <w:spacing w:val="-8"/>
        </w:rPr>
        <w:t xml:space="preserve"> </w:t>
      </w:r>
      <w:r>
        <w:rPr>
          <w:color w:val="231F20"/>
        </w:rPr>
        <w:t>a</w:t>
      </w:r>
      <w:r>
        <w:rPr>
          <w:color w:val="231F20"/>
          <w:spacing w:val="-8"/>
        </w:rPr>
        <w:t xml:space="preserve"> </w:t>
      </w:r>
      <w:r>
        <w:rPr>
          <w:color w:val="231F20"/>
        </w:rPr>
        <w:t>base</w:t>
      </w:r>
      <w:r>
        <w:rPr>
          <w:color w:val="231F20"/>
          <w:spacing w:val="-8"/>
        </w:rPr>
        <w:t xml:space="preserve"> </w:t>
      </w:r>
      <w:r>
        <w:rPr>
          <w:color w:val="231F20"/>
        </w:rPr>
        <w:t>identitaria,</w:t>
      </w:r>
      <w:r>
        <w:rPr>
          <w:color w:val="231F20"/>
          <w:spacing w:val="-8"/>
        </w:rPr>
        <w:t xml:space="preserve"> </w:t>
      </w:r>
      <w:r>
        <w:rPr>
          <w:color w:val="231F20"/>
        </w:rPr>
        <w:t>fondata</w:t>
      </w:r>
      <w:r>
        <w:rPr>
          <w:color w:val="231F20"/>
          <w:spacing w:val="-8"/>
        </w:rPr>
        <w:t xml:space="preserve"> </w:t>
      </w:r>
      <w:r>
        <w:rPr>
          <w:color w:val="231F20"/>
        </w:rPr>
        <w:t>sui</w:t>
      </w:r>
      <w:r>
        <w:rPr>
          <w:color w:val="231F20"/>
          <w:spacing w:val="-8"/>
        </w:rPr>
        <w:t xml:space="preserve"> </w:t>
      </w:r>
      <w:r>
        <w:rPr>
          <w:color w:val="231F20"/>
        </w:rPr>
        <w:t>significati simbolici</w:t>
      </w:r>
      <w:r>
        <w:rPr>
          <w:color w:val="231F20"/>
          <w:spacing w:val="-12"/>
        </w:rPr>
        <w:t xml:space="preserve"> </w:t>
      </w:r>
      <w:r>
        <w:rPr>
          <w:color w:val="231F20"/>
        </w:rPr>
        <w:t>dello</w:t>
      </w:r>
      <w:r>
        <w:rPr>
          <w:color w:val="231F20"/>
          <w:spacing w:val="-11"/>
        </w:rPr>
        <w:t xml:space="preserve"> </w:t>
      </w:r>
      <w:r>
        <w:rPr>
          <w:color w:val="231F20"/>
        </w:rPr>
        <w:t>spazio,</w:t>
      </w:r>
      <w:r>
        <w:rPr>
          <w:color w:val="231F20"/>
          <w:spacing w:val="-11"/>
        </w:rPr>
        <w:t xml:space="preserve"> </w:t>
      </w:r>
      <w:r>
        <w:rPr>
          <w:color w:val="231F20"/>
        </w:rPr>
        <w:t>dei</w:t>
      </w:r>
      <w:r>
        <w:rPr>
          <w:color w:val="231F20"/>
          <w:spacing w:val="-11"/>
        </w:rPr>
        <w:t xml:space="preserve"> </w:t>
      </w:r>
      <w:r>
        <w:rPr>
          <w:color w:val="231F20"/>
        </w:rPr>
        <w:t>riti</w:t>
      </w:r>
      <w:r>
        <w:rPr>
          <w:color w:val="231F20"/>
          <w:spacing w:val="-11"/>
        </w:rPr>
        <w:t xml:space="preserve"> </w:t>
      </w:r>
      <w:r>
        <w:rPr>
          <w:color w:val="231F20"/>
        </w:rPr>
        <w:t>civili</w:t>
      </w:r>
      <w:r>
        <w:rPr>
          <w:color w:val="231F20"/>
          <w:spacing w:val="-12"/>
        </w:rPr>
        <w:t xml:space="preserve"> </w:t>
      </w:r>
      <w:r>
        <w:rPr>
          <w:color w:val="231F20"/>
        </w:rPr>
        <w:t>e</w:t>
      </w:r>
      <w:r>
        <w:rPr>
          <w:color w:val="231F20"/>
          <w:spacing w:val="-11"/>
        </w:rPr>
        <w:t xml:space="preserve"> </w:t>
      </w:r>
      <w:r>
        <w:rPr>
          <w:color w:val="231F20"/>
        </w:rPr>
        <w:t>delle</w:t>
      </w:r>
      <w:r>
        <w:rPr>
          <w:color w:val="231F20"/>
          <w:spacing w:val="-11"/>
        </w:rPr>
        <w:t xml:space="preserve"> </w:t>
      </w:r>
      <w:r>
        <w:rPr>
          <w:color w:val="231F20"/>
        </w:rPr>
        <w:t>pratiche</w:t>
      </w:r>
      <w:r>
        <w:rPr>
          <w:color w:val="231F20"/>
          <w:spacing w:val="-12"/>
        </w:rPr>
        <w:t xml:space="preserve"> </w:t>
      </w:r>
      <w:r>
        <w:rPr>
          <w:color w:val="231F20"/>
        </w:rPr>
        <w:t>turistiche.</w:t>
      </w:r>
      <w:r>
        <w:rPr>
          <w:color w:val="231F20"/>
          <w:spacing w:val="-12"/>
        </w:rPr>
        <w:t xml:space="preserve"> </w:t>
      </w:r>
      <w:r>
        <w:rPr>
          <w:color w:val="231F20"/>
        </w:rPr>
        <w:t>Esiste</w:t>
      </w:r>
      <w:r>
        <w:rPr>
          <w:color w:val="231F20"/>
          <w:spacing w:val="-11"/>
        </w:rPr>
        <w:t xml:space="preserve"> </w:t>
      </w:r>
      <w:r>
        <w:rPr>
          <w:color w:val="231F20"/>
        </w:rPr>
        <w:t>anche</w:t>
      </w:r>
      <w:r>
        <w:rPr>
          <w:color w:val="231F20"/>
          <w:spacing w:val="-11"/>
        </w:rPr>
        <w:t xml:space="preserve"> </w:t>
      </w:r>
      <w:r>
        <w:rPr>
          <w:color w:val="231F20"/>
        </w:rPr>
        <w:t>il</w:t>
      </w:r>
      <w:r>
        <w:rPr>
          <w:color w:val="231F20"/>
          <w:spacing w:val="-11"/>
        </w:rPr>
        <w:t xml:space="preserve"> </w:t>
      </w:r>
      <w:r>
        <w:rPr>
          <w:color w:val="231F20"/>
        </w:rPr>
        <w:t>turi- smo</w:t>
      </w:r>
      <w:r>
        <w:rPr>
          <w:color w:val="231F20"/>
          <w:spacing w:val="-14"/>
        </w:rPr>
        <w:t xml:space="preserve"> </w:t>
      </w:r>
      <w:r>
        <w:rPr>
          <w:color w:val="231F20"/>
        </w:rPr>
        <w:t>dei</w:t>
      </w:r>
      <w:r>
        <w:rPr>
          <w:color w:val="231F20"/>
          <w:spacing w:val="-14"/>
        </w:rPr>
        <w:t xml:space="preserve"> </w:t>
      </w:r>
      <w:r>
        <w:rPr>
          <w:color w:val="231F20"/>
        </w:rPr>
        <w:t>piccoli</w:t>
      </w:r>
      <w:r>
        <w:rPr>
          <w:color w:val="231F20"/>
          <w:spacing w:val="-14"/>
        </w:rPr>
        <w:t xml:space="preserve"> </w:t>
      </w:r>
      <w:r>
        <w:rPr>
          <w:color w:val="231F20"/>
        </w:rPr>
        <w:t>cimiteri</w:t>
      </w:r>
      <w:r>
        <w:rPr>
          <w:color w:val="231F20"/>
          <w:spacing w:val="-12"/>
        </w:rPr>
        <w:t xml:space="preserve"> </w:t>
      </w:r>
      <w:r>
        <w:rPr>
          <w:color w:val="231F20"/>
        </w:rPr>
        <w:t>e</w:t>
      </w:r>
      <w:r>
        <w:rPr>
          <w:color w:val="231F20"/>
          <w:spacing w:val="-13"/>
        </w:rPr>
        <w:t xml:space="preserve"> </w:t>
      </w:r>
      <w:r>
        <w:rPr>
          <w:color w:val="231F20"/>
        </w:rPr>
        <w:t>una</w:t>
      </w:r>
      <w:r>
        <w:rPr>
          <w:color w:val="231F20"/>
          <w:spacing w:val="-13"/>
        </w:rPr>
        <w:t xml:space="preserve"> </w:t>
      </w:r>
      <w:r>
        <w:rPr>
          <w:color w:val="231F20"/>
        </w:rPr>
        <w:t>apposita</w:t>
      </w:r>
      <w:r>
        <w:rPr>
          <w:color w:val="231F20"/>
          <w:spacing w:val="-13"/>
        </w:rPr>
        <w:t xml:space="preserve"> </w:t>
      </w:r>
      <w:r>
        <w:rPr>
          <w:color w:val="231F20"/>
        </w:rPr>
        <w:t>guida</w:t>
      </w:r>
      <w:r>
        <w:rPr>
          <w:color w:val="231F20"/>
          <w:spacing w:val="-13"/>
        </w:rPr>
        <w:t xml:space="preserve"> </w:t>
      </w:r>
      <w:r>
        <w:rPr>
          <w:color w:val="231F20"/>
        </w:rPr>
        <w:t>illustrata</w:t>
      </w:r>
      <w:r>
        <w:rPr>
          <w:color w:val="231F20"/>
          <w:spacing w:val="-13"/>
        </w:rPr>
        <w:t xml:space="preserve"> </w:t>
      </w:r>
      <w:r>
        <w:rPr>
          <w:color w:val="231F20"/>
        </w:rPr>
        <w:t>curata</w:t>
      </w:r>
      <w:r>
        <w:rPr>
          <w:color w:val="231F20"/>
          <w:spacing w:val="-13"/>
        </w:rPr>
        <w:t xml:space="preserve"> </w:t>
      </w:r>
      <w:r>
        <w:rPr>
          <w:color w:val="231F20"/>
        </w:rPr>
        <w:t>da</w:t>
      </w:r>
      <w:r>
        <w:rPr>
          <w:color w:val="231F20"/>
          <w:spacing w:val="-13"/>
        </w:rPr>
        <w:t xml:space="preserve"> </w:t>
      </w:r>
      <w:r>
        <w:rPr>
          <w:color w:val="231F20"/>
        </w:rPr>
        <w:t>Claudio</w:t>
      </w:r>
      <w:r>
        <w:rPr>
          <w:color w:val="231F20"/>
          <w:spacing w:val="-14"/>
        </w:rPr>
        <w:t xml:space="preserve"> </w:t>
      </w:r>
      <w:r>
        <w:rPr>
          <w:color w:val="231F20"/>
        </w:rPr>
        <w:t>Visentin, a cui si deve il neologismo “cimiturismo”, cioè scoprire e visitare cimiteri “con garbo e grazia”.</w:t>
      </w:r>
    </w:p>
    <w:p w14:paraId="4D7780E8" w14:textId="77777777" w:rsidR="0032612B" w:rsidRDefault="00000000">
      <w:pPr>
        <w:pStyle w:val="Corpotesto"/>
        <w:spacing w:line="256" w:lineRule="auto"/>
        <w:ind w:left="424" w:right="140" w:firstLine="539"/>
        <w:jc w:val="both"/>
      </w:pPr>
      <w:r>
        <w:rPr>
          <w:color w:val="231F20"/>
        </w:rPr>
        <w:t xml:space="preserve">Il </w:t>
      </w:r>
      <w:r>
        <w:rPr>
          <w:b/>
          <w:color w:val="231F20"/>
        </w:rPr>
        <w:t xml:space="preserve">turismo naturalistico </w:t>
      </w:r>
      <w:r>
        <w:rPr>
          <w:color w:val="231F20"/>
        </w:rPr>
        <w:t>è una tipologia di turismo volta a valorizzare un determinato territorio facendo conoscere le bellezze naturali ai visitatori. Una vacanza naturalistica consente di staccare definitivamente dalla quotidianità per lasciarsi andare in un abbraccio completo con la natura alla scoperta di luoghi incontaminati e lontani dal caos cittadino. Il turismo naturalistico in Italia sta avendo un grande successo, perché l’Italia nasconde molti tesori naturali, ma anche perché soprattutto i giovani stanno riscoprendo l’amore per la natura da salvaguardare e tutelare.</w:t>
      </w:r>
    </w:p>
    <w:p w14:paraId="7C992F20" w14:textId="77777777" w:rsidR="0032612B" w:rsidRDefault="00000000">
      <w:pPr>
        <w:pStyle w:val="Corpotesto"/>
        <w:spacing w:line="256" w:lineRule="auto"/>
        <w:ind w:left="424" w:right="140" w:firstLine="540"/>
        <w:jc w:val="both"/>
      </w:pPr>
      <w:r>
        <w:rPr>
          <w:color w:val="231F20"/>
        </w:rPr>
        <w:t xml:space="preserve">Il </w:t>
      </w:r>
      <w:r>
        <w:rPr>
          <w:b/>
          <w:color w:val="231F20"/>
        </w:rPr>
        <w:t>turismo dei binari d’epoca</w:t>
      </w:r>
      <w:r>
        <w:rPr>
          <w:color w:val="231F20"/>
        </w:rPr>
        <w:t>, un’esperienza attraverso la rete ferroviaria italiana alla scoperta di paesaggi visti da angolature particolari; si parte a bordo di treni d’epoca lungo linee abbandonate con treni a vapore che attraversano i paesaggi della Toscana o della Magna Grecia in Sicilia o di altri territori.</w:t>
      </w:r>
    </w:p>
    <w:p w14:paraId="1BB1DF94" w14:textId="77777777" w:rsidR="0032612B" w:rsidRDefault="00000000">
      <w:pPr>
        <w:pStyle w:val="Corpotesto"/>
        <w:spacing w:line="256" w:lineRule="auto"/>
        <w:ind w:left="424" w:right="141" w:firstLine="539"/>
        <w:jc w:val="both"/>
      </w:pPr>
      <w:r>
        <w:rPr>
          <w:color w:val="231F20"/>
        </w:rPr>
        <w:t xml:space="preserve">Il </w:t>
      </w:r>
      <w:r>
        <w:rPr>
          <w:b/>
          <w:color w:val="231F20"/>
        </w:rPr>
        <w:t xml:space="preserve">turismo religioso </w:t>
      </w:r>
      <w:r>
        <w:rPr>
          <w:color w:val="231F20"/>
        </w:rPr>
        <w:t>è un turismo che suscita emozioni dello spirito più interiore</w:t>
      </w:r>
      <w:r>
        <w:rPr>
          <w:color w:val="231F20"/>
          <w:spacing w:val="11"/>
        </w:rPr>
        <w:t xml:space="preserve"> </w:t>
      </w:r>
      <w:r>
        <w:rPr>
          <w:color w:val="231F20"/>
        </w:rPr>
        <w:t>degli</w:t>
      </w:r>
      <w:r>
        <w:rPr>
          <w:color w:val="231F20"/>
          <w:spacing w:val="11"/>
        </w:rPr>
        <w:t xml:space="preserve"> </w:t>
      </w:r>
      <w:r>
        <w:rPr>
          <w:color w:val="231F20"/>
        </w:rPr>
        <w:t>uomini</w:t>
      </w:r>
      <w:r>
        <w:rPr>
          <w:color w:val="231F20"/>
          <w:spacing w:val="11"/>
        </w:rPr>
        <w:t xml:space="preserve"> </w:t>
      </w:r>
      <w:r>
        <w:rPr>
          <w:color w:val="231F20"/>
        </w:rPr>
        <w:t>e</w:t>
      </w:r>
      <w:r>
        <w:rPr>
          <w:color w:val="231F20"/>
          <w:spacing w:val="11"/>
        </w:rPr>
        <w:t xml:space="preserve"> </w:t>
      </w:r>
      <w:r>
        <w:rPr>
          <w:color w:val="231F20"/>
        </w:rPr>
        <w:t>delle</w:t>
      </w:r>
      <w:r>
        <w:rPr>
          <w:color w:val="231F20"/>
          <w:spacing w:val="11"/>
        </w:rPr>
        <w:t xml:space="preserve"> </w:t>
      </w:r>
      <w:r>
        <w:rPr>
          <w:color w:val="231F20"/>
        </w:rPr>
        <w:t>donne,</w:t>
      </w:r>
      <w:r>
        <w:rPr>
          <w:color w:val="231F20"/>
          <w:spacing w:val="11"/>
        </w:rPr>
        <w:t xml:space="preserve"> </w:t>
      </w:r>
      <w:r>
        <w:rPr>
          <w:color w:val="231F20"/>
        </w:rPr>
        <w:t>fra</w:t>
      </w:r>
      <w:r>
        <w:rPr>
          <w:color w:val="231F20"/>
          <w:spacing w:val="11"/>
        </w:rPr>
        <w:t xml:space="preserve"> </w:t>
      </w:r>
      <w:r>
        <w:rPr>
          <w:color w:val="231F20"/>
        </w:rPr>
        <w:t>cultura,</w:t>
      </w:r>
      <w:r>
        <w:rPr>
          <w:color w:val="231F20"/>
          <w:spacing w:val="11"/>
        </w:rPr>
        <w:t xml:space="preserve"> </w:t>
      </w:r>
      <w:r>
        <w:rPr>
          <w:color w:val="231F20"/>
        </w:rPr>
        <w:t>natura,</w:t>
      </w:r>
      <w:r>
        <w:rPr>
          <w:color w:val="231F20"/>
          <w:spacing w:val="11"/>
        </w:rPr>
        <w:t xml:space="preserve"> </w:t>
      </w:r>
      <w:r>
        <w:rPr>
          <w:color w:val="231F20"/>
        </w:rPr>
        <w:t>storia</w:t>
      </w:r>
      <w:r>
        <w:rPr>
          <w:color w:val="231F20"/>
          <w:spacing w:val="11"/>
        </w:rPr>
        <w:t xml:space="preserve"> </w:t>
      </w:r>
      <w:r>
        <w:rPr>
          <w:color w:val="231F20"/>
        </w:rPr>
        <w:t>e</w:t>
      </w:r>
      <w:r>
        <w:rPr>
          <w:color w:val="231F20"/>
          <w:spacing w:val="11"/>
        </w:rPr>
        <w:t xml:space="preserve"> </w:t>
      </w:r>
      <w:r>
        <w:rPr>
          <w:color w:val="231F20"/>
        </w:rPr>
        <w:t>non</w:t>
      </w:r>
      <w:r>
        <w:rPr>
          <w:color w:val="231F20"/>
          <w:spacing w:val="11"/>
        </w:rPr>
        <w:t xml:space="preserve"> </w:t>
      </w:r>
      <w:r>
        <w:rPr>
          <w:color w:val="231F20"/>
        </w:rPr>
        <w:t>solo</w:t>
      </w:r>
      <w:r>
        <w:rPr>
          <w:color w:val="231F20"/>
          <w:spacing w:val="11"/>
        </w:rPr>
        <w:t xml:space="preserve"> </w:t>
      </w:r>
      <w:r>
        <w:rPr>
          <w:color w:val="231F20"/>
        </w:rPr>
        <w:t>e</w:t>
      </w:r>
      <w:r>
        <w:rPr>
          <w:color w:val="231F20"/>
          <w:spacing w:val="11"/>
        </w:rPr>
        <w:t xml:space="preserve"> </w:t>
      </w:r>
      <w:r>
        <w:rPr>
          <w:color w:val="231F20"/>
          <w:spacing w:val="-5"/>
        </w:rPr>
        <w:t>non</w:t>
      </w:r>
    </w:p>
    <w:p w14:paraId="11DAFB79" w14:textId="77777777" w:rsidR="0032612B" w:rsidRDefault="0032612B">
      <w:pPr>
        <w:pStyle w:val="Corpotesto"/>
        <w:spacing w:line="256" w:lineRule="auto"/>
        <w:jc w:val="both"/>
        <w:sectPr w:rsidR="0032612B">
          <w:pgSz w:w="9930" w:h="14180"/>
          <w:pgMar w:top="1560" w:right="1275" w:bottom="1500" w:left="992" w:header="0" w:footer="1318" w:gutter="0"/>
          <w:cols w:space="720"/>
        </w:sectPr>
      </w:pPr>
    </w:p>
    <w:p w14:paraId="18EE081B" w14:textId="77777777" w:rsidR="0032612B" w:rsidRDefault="00000000">
      <w:pPr>
        <w:pStyle w:val="Corpotesto"/>
        <w:spacing w:before="74" w:line="256" w:lineRule="auto"/>
        <w:ind w:left="425" w:right="138"/>
        <w:jc w:val="both"/>
      </w:pPr>
      <w:r>
        <w:rPr>
          <w:color w:val="231F20"/>
        </w:rPr>
        <w:lastRenderedPageBreak/>
        <w:t>necessariamente</w:t>
      </w:r>
      <w:r>
        <w:rPr>
          <w:color w:val="231F20"/>
          <w:spacing w:val="-12"/>
        </w:rPr>
        <w:t xml:space="preserve"> </w:t>
      </w:r>
      <w:r>
        <w:rPr>
          <w:color w:val="231F20"/>
        </w:rPr>
        <w:t>negli</w:t>
      </w:r>
      <w:r>
        <w:rPr>
          <w:color w:val="231F20"/>
          <w:spacing w:val="-12"/>
        </w:rPr>
        <w:t xml:space="preserve"> </w:t>
      </w:r>
      <w:r>
        <w:rPr>
          <w:color w:val="231F20"/>
        </w:rPr>
        <w:t>uomini</w:t>
      </w:r>
      <w:r>
        <w:rPr>
          <w:color w:val="231F20"/>
          <w:spacing w:val="-12"/>
        </w:rPr>
        <w:t xml:space="preserve"> </w:t>
      </w:r>
      <w:r>
        <w:rPr>
          <w:color w:val="231F20"/>
        </w:rPr>
        <w:t>e</w:t>
      </w:r>
      <w:r>
        <w:rPr>
          <w:color w:val="231F20"/>
          <w:spacing w:val="-11"/>
        </w:rPr>
        <w:t xml:space="preserve"> </w:t>
      </w:r>
      <w:r>
        <w:rPr>
          <w:color w:val="231F20"/>
        </w:rPr>
        <w:t>nelle</w:t>
      </w:r>
      <w:r>
        <w:rPr>
          <w:color w:val="231F20"/>
          <w:spacing w:val="-12"/>
        </w:rPr>
        <w:t xml:space="preserve"> </w:t>
      </w:r>
      <w:r>
        <w:rPr>
          <w:color w:val="231F20"/>
        </w:rPr>
        <w:t>donne</w:t>
      </w:r>
      <w:r>
        <w:rPr>
          <w:color w:val="231F20"/>
          <w:spacing w:val="-11"/>
        </w:rPr>
        <w:t xml:space="preserve"> </w:t>
      </w:r>
      <w:r>
        <w:rPr>
          <w:color w:val="231F20"/>
        </w:rPr>
        <w:t>con</w:t>
      </w:r>
      <w:r>
        <w:rPr>
          <w:color w:val="231F20"/>
          <w:spacing w:val="-11"/>
        </w:rPr>
        <w:t xml:space="preserve"> </w:t>
      </w:r>
      <w:r>
        <w:rPr>
          <w:color w:val="231F20"/>
        </w:rPr>
        <w:t>un</w:t>
      </w:r>
      <w:r>
        <w:rPr>
          <w:color w:val="231F20"/>
          <w:spacing w:val="-11"/>
        </w:rPr>
        <w:t xml:space="preserve"> </w:t>
      </w:r>
      <w:r>
        <w:rPr>
          <w:color w:val="231F20"/>
        </w:rPr>
        <w:t>credo</w:t>
      </w:r>
      <w:r>
        <w:rPr>
          <w:color w:val="231F20"/>
          <w:spacing w:val="-11"/>
        </w:rPr>
        <w:t xml:space="preserve"> </w:t>
      </w:r>
      <w:r>
        <w:rPr>
          <w:color w:val="231F20"/>
        </w:rPr>
        <w:t>religioso,</w:t>
      </w:r>
      <w:r>
        <w:rPr>
          <w:color w:val="231F20"/>
          <w:spacing w:val="-11"/>
        </w:rPr>
        <w:t xml:space="preserve"> </w:t>
      </w:r>
      <w:r>
        <w:rPr>
          <w:color w:val="231F20"/>
        </w:rPr>
        <w:t>perché</w:t>
      </w:r>
      <w:r>
        <w:rPr>
          <w:color w:val="231F20"/>
          <w:spacing w:val="-12"/>
        </w:rPr>
        <w:t xml:space="preserve"> </w:t>
      </w:r>
      <w:r>
        <w:rPr>
          <w:color w:val="231F20"/>
        </w:rPr>
        <w:t>questo si identifica nel turismo della fede fondamentalmente attraverso i pellegrinaggi. Al turismo religioso c’è un accostamento plurale, laico e credente. Questo turi- smo</w:t>
      </w:r>
      <w:r>
        <w:rPr>
          <w:color w:val="231F20"/>
          <w:spacing w:val="-3"/>
        </w:rPr>
        <w:t xml:space="preserve"> </w:t>
      </w:r>
      <w:r>
        <w:rPr>
          <w:color w:val="231F20"/>
        </w:rPr>
        <w:t>è</w:t>
      </w:r>
      <w:r>
        <w:rPr>
          <w:color w:val="231F20"/>
          <w:spacing w:val="-3"/>
        </w:rPr>
        <w:t xml:space="preserve"> </w:t>
      </w:r>
      <w:r>
        <w:rPr>
          <w:color w:val="231F20"/>
        </w:rPr>
        <w:t>inclusivo,</w:t>
      </w:r>
      <w:r>
        <w:rPr>
          <w:color w:val="231F20"/>
          <w:spacing w:val="-3"/>
        </w:rPr>
        <w:t xml:space="preserve"> </w:t>
      </w:r>
      <w:r>
        <w:rPr>
          <w:color w:val="231F20"/>
        </w:rPr>
        <w:t>non</w:t>
      </w:r>
      <w:r>
        <w:rPr>
          <w:color w:val="231F20"/>
          <w:spacing w:val="-3"/>
        </w:rPr>
        <w:t xml:space="preserve"> </w:t>
      </w:r>
      <w:r>
        <w:rPr>
          <w:color w:val="231F20"/>
        </w:rPr>
        <w:t>risulta</w:t>
      </w:r>
      <w:r>
        <w:rPr>
          <w:color w:val="231F20"/>
          <w:spacing w:val="-3"/>
        </w:rPr>
        <w:t xml:space="preserve"> </w:t>
      </w:r>
      <w:r>
        <w:rPr>
          <w:color w:val="231F20"/>
        </w:rPr>
        <w:t>essere</w:t>
      </w:r>
      <w:r>
        <w:rPr>
          <w:color w:val="231F20"/>
          <w:spacing w:val="-3"/>
        </w:rPr>
        <w:t xml:space="preserve"> </w:t>
      </w:r>
      <w:r>
        <w:rPr>
          <w:color w:val="231F20"/>
        </w:rPr>
        <w:t>impermeabile</w:t>
      </w:r>
      <w:r>
        <w:rPr>
          <w:color w:val="231F20"/>
          <w:spacing w:val="-3"/>
        </w:rPr>
        <w:t xml:space="preserve"> </w:t>
      </w:r>
      <w:r>
        <w:rPr>
          <w:color w:val="231F20"/>
        </w:rPr>
        <w:t>a</w:t>
      </w:r>
      <w:r>
        <w:rPr>
          <w:color w:val="231F20"/>
          <w:spacing w:val="-3"/>
        </w:rPr>
        <w:t xml:space="preserve"> </w:t>
      </w:r>
      <w:r>
        <w:rPr>
          <w:color w:val="231F20"/>
        </w:rPr>
        <w:t>nessuno</w:t>
      </w:r>
      <w:r>
        <w:rPr>
          <w:color w:val="231F20"/>
          <w:spacing w:val="-3"/>
        </w:rPr>
        <w:t xml:space="preserve"> </w:t>
      </w:r>
      <w:r>
        <w:rPr>
          <w:color w:val="231F20"/>
        </w:rPr>
        <w:t>che</w:t>
      </w:r>
      <w:r>
        <w:rPr>
          <w:color w:val="231F20"/>
          <w:spacing w:val="-3"/>
        </w:rPr>
        <w:t xml:space="preserve"> </w:t>
      </w:r>
      <w:r>
        <w:rPr>
          <w:color w:val="231F20"/>
        </w:rPr>
        <w:t>voglia</w:t>
      </w:r>
      <w:r>
        <w:rPr>
          <w:color w:val="231F20"/>
          <w:spacing w:val="-3"/>
        </w:rPr>
        <w:t xml:space="preserve"> </w:t>
      </w:r>
      <w:r>
        <w:rPr>
          <w:color w:val="231F20"/>
        </w:rPr>
        <w:t>rafforzare il proprio benessere interiore, qualunque benessere sia. Il turismo religioso offre soluzioni</w:t>
      </w:r>
      <w:r>
        <w:rPr>
          <w:color w:val="231F20"/>
          <w:spacing w:val="-3"/>
        </w:rPr>
        <w:t xml:space="preserve"> </w:t>
      </w:r>
      <w:r>
        <w:rPr>
          <w:color w:val="231F20"/>
        </w:rPr>
        <w:t>che</w:t>
      </w:r>
      <w:r>
        <w:rPr>
          <w:color w:val="231F20"/>
          <w:spacing w:val="-3"/>
        </w:rPr>
        <w:t xml:space="preserve"> </w:t>
      </w:r>
      <w:r>
        <w:rPr>
          <w:color w:val="231F20"/>
        </w:rPr>
        <w:t>soddisfano</w:t>
      </w:r>
      <w:r>
        <w:rPr>
          <w:color w:val="231F20"/>
          <w:spacing w:val="-3"/>
        </w:rPr>
        <w:t xml:space="preserve"> </w:t>
      </w:r>
      <w:r>
        <w:rPr>
          <w:color w:val="231F20"/>
        </w:rPr>
        <w:t>bisogni</w:t>
      </w:r>
      <w:r>
        <w:rPr>
          <w:color w:val="231F20"/>
          <w:spacing w:val="-3"/>
        </w:rPr>
        <w:t xml:space="preserve"> </w:t>
      </w:r>
      <w:r>
        <w:rPr>
          <w:color w:val="231F20"/>
        </w:rPr>
        <w:t>plurali,</w:t>
      </w:r>
      <w:r>
        <w:rPr>
          <w:color w:val="231F20"/>
          <w:spacing w:val="-3"/>
        </w:rPr>
        <w:t xml:space="preserve"> </w:t>
      </w:r>
      <w:r>
        <w:rPr>
          <w:color w:val="231F20"/>
        </w:rPr>
        <w:t>è</w:t>
      </w:r>
      <w:r>
        <w:rPr>
          <w:color w:val="231F20"/>
          <w:spacing w:val="-3"/>
        </w:rPr>
        <w:t xml:space="preserve"> </w:t>
      </w:r>
      <w:r>
        <w:rPr>
          <w:color w:val="231F20"/>
        </w:rPr>
        <w:t>un</w:t>
      </w:r>
      <w:r>
        <w:rPr>
          <w:color w:val="231F20"/>
          <w:spacing w:val="-3"/>
        </w:rPr>
        <w:t xml:space="preserve"> </w:t>
      </w:r>
      <w:r>
        <w:rPr>
          <w:color w:val="231F20"/>
        </w:rPr>
        <w:t>turismo</w:t>
      </w:r>
      <w:r>
        <w:rPr>
          <w:color w:val="231F20"/>
          <w:spacing w:val="-3"/>
        </w:rPr>
        <w:t xml:space="preserve"> </w:t>
      </w:r>
      <w:r>
        <w:rPr>
          <w:color w:val="231F20"/>
        </w:rPr>
        <w:t>con</w:t>
      </w:r>
      <w:r>
        <w:rPr>
          <w:color w:val="231F20"/>
          <w:spacing w:val="-3"/>
        </w:rPr>
        <w:t xml:space="preserve"> </w:t>
      </w:r>
      <w:r>
        <w:rPr>
          <w:color w:val="231F20"/>
        </w:rPr>
        <w:t>una</w:t>
      </w:r>
      <w:r>
        <w:rPr>
          <w:color w:val="231F20"/>
          <w:spacing w:val="-3"/>
        </w:rPr>
        <w:t xml:space="preserve"> </w:t>
      </w:r>
      <w:r>
        <w:rPr>
          <w:color w:val="231F20"/>
        </w:rPr>
        <w:t>identità</w:t>
      </w:r>
      <w:r>
        <w:rPr>
          <w:color w:val="231F20"/>
          <w:spacing w:val="-3"/>
        </w:rPr>
        <w:t xml:space="preserve"> </w:t>
      </w:r>
      <w:r>
        <w:rPr>
          <w:color w:val="231F20"/>
        </w:rPr>
        <w:t>a</w:t>
      </w:r>
      <w:r>
        <w:rPr>
          <w:color w:val="231F20"/>
          <w:spacing w:val="-3"/>
        </w:rPr>
        <w:t xml:space="preserve"> </w:t>
      </w:r>
      <w:r>
        <w:rPr>
          <w:color w:val="231F20"/>
        </w:rPr>
        <w:t>stella.</w:t>
      </w:r>
      <w:r>
        <w:rPr>
          <w:color w:val="231F20"/>
          <w:spacing w:val="-3"/>
        </w:rPr>
        <w:t xml:space="preserve"> </w:t>
      </w:r>
      <w:r>
        <w:rPr>
          <w:color w:val="231F20"/>
        </w:rPr>
        <w:t>Il turismo religioso, fortemente unito al turismo culturale e al turismo delle emo- zioni, rientra nella grande categoria del turismo dell’impalpabilità, una forma di turismo</w:t>
      </w:r>
      <w:r>
        <w:rPr>
          <w:color w:val="231F20"/>
          <w:spacing w:val="-9"/>
        </w:rPr>
        <w:t xml:space="preserve"> </w:t>
      </w:r>
      <w:r>
        <w:rPr>
          <w:color w:val="231F20"/>
        </w:rPr>
        <w:t>che,</w:t>
      </w:r>
      <w:r>
        <w:rPr>
          <w:color w:val="231F20"/>
          <w:spacing w:val="-9"/>
        </w:rPr>
        <w:t xml:space="preserve"> </w:t>
      </w:r>
      <w:r>
        <w:rPr>
          <w:color w:val="231F20"/>
        </w:rPr>
        <w:t>però,</w:t>
      </w:r>
      <w:r>
        <w:rPr>
          <w:color w:val="231F20"/>
          <w:spacing w:val="-9"/>
        </w:rPr>
        <w:t xml:space="preserve"> </w:t>
      </w:r>
      <w:r>
        <w:rPr>
          <w:color w:val="231F20"/>
        </w:rPr>
        <w:t>non</w:t>
      </w:r>
      <w:r>
        <w:rPr>
          <w:color w:val="231F20"/>
          <w:spacing w:val="-9"/>
        </w:rPr>
        <w:t xml:space="preserve"> </w:t>
      </w:r>
      <w:r>
        <w:rPr>
          <w:color w:val="231F20"/>
        </w:rPr>
        <w:t>risulta</w:t>
      </w:r>
      <w:r>
        <w:rPr>
          <w:color w:val="231F20"/>
          <w:spacing w:val="-9"/>
        </w:rPr>
        <w:t xml:space="preserve"> </w:t>
      </w:r>
      <w:r>
        <w:rPr>
          <w:color w:val="231F20"/>
        </w:rPr>
        <w:t>essere</w:t>
      </w:r>
      <w:r>
        <w:rPr>
          <w:color w:val="231F20"/>
          <w:spacing w:val="-9"/>
        </w:rPr>
        <w:t xml:space="preserve"> </w:t>
      </w:r>
      <w:r>
        <w:rPr>
          <w:color w:val="231F20"/>
        </w:rPr>
        <w:t>estranea</w:t>
      </w:r>
      <w:r>
        <w:rPr>
          <w:color w:val="231F20"/>
          <w:spacing w:val="-9"/>
        </w:rPr>
        <w:t xml:space="preserve"> </w:t>
      </w:r>
      <w:r>
        <w:rPr>
          <w:color w:val="231F20"/>
        </w:rPr>
        <w:t>al</w:t>
      </w:r>
      <w:r>
        <w:rPr>
          <w:color w:val="231F20"/>
          <w:spacing w:val="-9"/>
        </w:rPr>
        <w:t xml:space="preserve"> </w:t>
      </w:r>
      <w:r>
        <w:rPr>
          <w:color w:val="231F20"/>
        </w:rPr>
        <w:t>muovere</w:t>
      </w:r>
      <w:r>
        <w:rPr>
          <w:color w:val="231F20"/>
          <w:spacing w:val="-9"/>
        </w:rPr>
        <w:t xml:space="preserve"> </w:t>
      </w:r>
      <w:r>
        <w:rPr>
          <w:color w:val="231F20"/>
        </w:rPr>
        <w:t>economie</w:t>
      </w:r>
      <w:r>
        <w:rPr>
          <w:color w:val="231F20"/>
          <w:spacing w:val="-9"/>
        </w:rPr>
        <w:t xml:space="preserve"> </w:t>
      </w:r>
      <w:r>
        <w:rPr>
          <w:color w:val="231F20"/>
        </w:rPr>
        <w:t>e</w:t>
      </w:r>
      <w:r>
        <w:rPr>
          <w:color w:val="231F20"/>
          <w:spacing w:val="-9"/>
        </w:rPr>
        <w:t xml:space="preserve"> </w:t>
      </w:r>
      <w:r>
        <w:rPr>
          <w:color w:val="231F20"/>
        </w:rPr>
        <w:t>rivitalizzare territori.</w:t>
      </w:r>
      <w:r>
        <w:rPr>
          <w:color w:val="231F20"/>
          <w:spacing w:val="-2"/>
        </w:rPr>
        <w:t xml:space="preserve"> </w:t>
      </w:r>
      <w:r>
        <w:rPr>
          <w:color w:val="231F20"/>
        </w:rPr>
        <w:t>Il</w:t>
      </w:r>
      <w:r>
        <w:rPr>
          <w:color w:val="231F20"/>
          <w:spacing w:val="-2"/>
        </w:rPr>
        <w:t xml:space="preserve"> </w:t>
      </w:r>
      <w:r>
        <w:rPr>
          <w:color w:val="231F20"/>
        </w:rPr>
        <w:t>solo</w:t>
      </w:r>
      <w:r>
        <w:rPr>
          <w:color w:val="231F20"/>
          <w:spacing w:val="-2"/>
        </w:rPr>
        <w:t xml:space="preserve"> </w:t>
      </w:r>
      <w:r>
        <w:rPr>
          <w:color w:val="231F20"/>
        </w:rPr>
        <w:t>turismo</w:t>
      </w:r>
      <w:r>
        <w:rPr>
          <w:color w:val="231F20"/>
          <w:spacing w:val="-2"/>
        </w:rPr>
        <w:t xml:space="preserve"> </w:t>
      </w:r>
      <w:r>
        <w:rPr>
          <w:color w:val="231F20"/>
        </w:rPr>
        <w:t>religioso</w:t>
      </w:r>
      <w:r>
        <w:rPr>
          <w:color w:val="231F20"/>
          <w:spacing w:val="-2"/>
        </w:rPr>
        <w:t xml:space="preserve"> </w:t>
      </w:r>
      <w:r>
        <w:rPr>
          <w:color w:val="231F20"/>
        </w:rPr>
        <w:t>in</w:t>
      </w:r>
      <w:r>
        <w:rPr>
          <w:color w:val="231F20"/>
          <w:spacing w:val="-2"/>
        </w:rPr>
        <w:t xml:space="preserve"> </w:t>
      </w:r>
      <w:r>
        <w:rPr>
          <w:color w:val="231F20"/>
        </w:rPr>
        <w:t>Italia</w:t>
      </w:r>
      <w:r>
        <w:rPr>
          <w:color w:val="231F20"/>
          <w:spacing w:val="-2"/>
        </w:rPr>
        <w:t xml:space="preserve"> </w:t>
      </w:r>
      <w:r>
        <w:rPr>
          <w:color w:val="231F20"/>
        </w:rPr>
        <w:t>ha</w:t>
      </w:r>
      <w:r>
        <w:rPr>
          <w:color w:val="231F20"/>
          <w:spacing w:val="-2"/>
        </w:rPr>
        <w:t xml:space="preserve"> </w:t>
      </w:r>
      <w:r>
        <w:rPr>
          <w:color w:val="231F20"/>
        </w:rPr>
        <w:t>sviluppato</w:t>
      </w:r>
      <w:r>
        <w:rPr>
          <w:color w:val="231F20"/>
          <w:spacing w:val="-2"/>
        </w:rPr>
        <w:t xml:space="preserve"> </w:t>
      </w:r>
      <w:r>
        <w:rPr>
          <w:color w:val="231F20"/>
        </w:rPr>
        <w:t>un</w:t>
      </w:r>
      <w:r>
        <w:rPr>
          <w:color w:val="231F20"/>
          <w:spacing w:val="-2"/>
        </w:rPr>
        <w:t xml:space="preserve"> </w:t>
      </w:r>
      <w:r>
        <w:rPr>
          <w:color w:val="231F20"/>
        </w:rPr>
        <w:t>business</w:t>
      </w:r>
      <w:r>
        <w:rPr>
          <w:color w:val="231F20"/>
          <w:spacing w:val="-1"/>
        </w:rPr>
        <w:t xml:space="preserve"> </w:t>
      </w:r>
      <w:r>
        <w:rPr>
          <w:color w:val="231F20"/>
        </w:rPr>
        <w:t>di</w:t>
      </w:r>
      <w:r>
        <w:rPr>
          <w:color w:val="231F20"/>
          <w:spacing w:val="-2"/>
        </w:rPr>
        <w:t xml:space="preserve"> </w:t>
      </w:r>
      <w:r>
        <w:rPr>
          <w:color w:val="231F20"/>
        </w:rPr>
        <w:t>5</w:t>
      </w:r>
      <w:r>
        <w:rPr>
          <w:color w:val="231F20"/>
          <w:spacing w:val="-2"/>
        </w:rPr>
        <w:t xml:space="preserve"> </w:t>
      </w:r>
      <w:r>
        <w:rPr>
          <w:color w:val="231F20"/>
        </w:rPr>
        <w:t>miliardi di dollari nel 2014 [dati Coldiretti] e sono 5,6 milioni le presenze annue in Italia [3,3 milioni di presenze straniere e 2,3 milioni di presenze legate al mercato ita- liano</w:t>
      </w:r>
      <w:r>
        <w:rPr>
          <w:color w:val="231F20"/>
          <w:spacing w:val="-14"/>
        </w:rPr>
        <w:t xml:space="preserve"> </w:t>
      </w:r>
      <w:r>
        <w:rPr>
          <w:color w:val="231F20"/>
        </w:rPr>
        <w:t>-</w:t>
      </w:r>
      <w:r>
        <w:rPr>
          <w:color w:val="231F20"/>
          <w:spacing w:val="-14"/>
        </w:rPr>
        <w:t xml:space="preserve"> </w:t>
      </w:r>
      <w:r>
        <w:rPr>
          <w:color w:val="231F20"/>
        </w:rPr>
        <w:t>fonte</w:t>
      </w:r>
      <w:r>
        <w:rPr>
          <w:color w:val="231F20"/>
          <w:spacing w:val="-14"/>
        </w:rPr>
        <w:t xml:space="preserve"> </w:t>
      </w:r>
      <w:r>
        <w:rPr>
          <w:color w:val="231F20"/>
        </w:rPr>
        <w:t>Isnart</w:t>
      </w:r>
      <w:r>
        <w:rPr>
          <w:color w:val="231F20"/>
          <w:spacing w:val="-13"/>
        </w:rPr>
        <w:t xml:space="preserve"> </w:t>
      </w:r>
      <w:r>
        <w:rPr>
          <w:color w:val="231F20"/>
        </w:rPr>
        <w:t>-</w:t>
      </w:r>
      <w:r>
        <w:rPr>
          <w:color w:val="231F20"/>
          <w:spacing w:val="-14"/>
        </w:rPr>
        <w:t xml:space="preserve"> </w:t>
      </w:r>
      <w:r>
        <w:rPr>
          <w:color w:val="231F20"/>
        </w:rPr>
        <w:t>Istituto</w:t>
      </w:r>
      <w:r>
        <w:rPr>
          <w:color w:val="231F20"/>
          <w:spacing w:val="-14"/>
        </w:rPr>
        <w:t xml:space="preserve"> </w:t>
      </w:r>
      <w:r>
        <w:rPr>
          <w:color w:val="231F20"/>
        </w:rPr>
        <w:t>Nazionale</w:t>
      </w:r>
      <w:r>
        <w:rPr>
          <w:color w:val="231F20"/>
          <w:spacing w:val="-13"/>
        </w:rPr>
        <w:t xml:space="preserve"> </w:t>
      </w:r>
      <w:r>
        <w:rPr>
          <w:color w:val="231F20"/>
        </w:rPr>
        <w:t>Ricerche</w:t>
      </w:r>
      <w:r>
        <w:rPr>
          <w:color w:val="231F20"/>
          <w:spacing w:val="-14"/>
        </w:rPr>
        <w:t xml:space="preserve"> </w:t>
      </w:r>
      <w:r>
        <w:rPr>
          <w:color w:val="231F20"/>
        </w:rPr>
        <w:t>Turistiche</w:t>
      </w:r>
      <w:r>
        <w:rPr>
          <w:color w:val="231F20"/>
          <w:spacing w:val="-13"/>
        </w:rPr>
        <w:t xml:space="preserve"> </w:t>
      </w:r>
      <w:r>
        <w:rPr>
          <w:color w:val="231F20"/>
        </w:rPr>
        <w:t>-</w:t>
      </w:r>
      <w:r>
        <w:rPr>
          <w:color w:val="231F20"/>
          <w:spacing w:val="-13"/>
        </w:rPr>
        <w:t xml:space="preserve"> </w:t>
      </w:r>
      <w:r>
        <w:rPr>
          <w:i/>
          <w:color w:val="231F20"/>
        </w:rPr>
        <w:t>Rapporto</w:t>
      </w:r>
      <w:r>
        <w:rPr>
          <w:i/>
          <w:color w:val="231F20"/>
          <w:spacing w:val="-14"/>
        </w:rPr>
        <w:t xml:space="preserve"> </w:t>
      </w:r>
      <w:r>
        <w:rPr>
          <w:i/>
          <w:color w:val="231F20"/>
        </w:rPr>
        <w:t>sul</w:t>
      </w:r>
      <w:r>
        <w:rPr>
          <w:i/>
          <w:color w:val="231F20"/>
          <w:spacing w:val="-13"/>
        </w:rPr>
        <w:t xml:space="preserve"> </w:t>
      </w:r>
      <w:r>
        <w:rPr>
          <w:i/>
          <w:color w:val="231F20"/>
        </w:rPr>
        <w:t>turismo in</w:t>
      </w:r>
      <w:r>
        <w:rPr>
          <w:i/>
          <w:color w:val="231F20"/>
          <w:spacing w:val="-13"/>
        </w:rPr>
        <w:t xml:space="preserve"> </w:t>
      </w:r>
      <w:r>
        <w:rPr>
          <w:i/>
          <w:color w:val="231F20"/>
        </w:rPr>
        <w:t>Italia</w:t>
      </w:r>
      <w:r>
        <w:rPr>
          <w:i/>
          <w:color w:val="231F20"/>
          <w:spacing w:val="-13"/>
        </w:rPr>
        <w:t xml:space="preserve"> </w:t>
      </w:r>
      <w:r>
        <w:rPr>
          <w:color w:val="231F20"/>
        </w:rPr>
        <w:t>2013].</w:t>
      </w:r>
      <w:r>
        <w:rPr>
          <w:color w:val="231F20"/>
          <w:spacing w:val="-13"/>
        </w:rPr>
        <w:t xml:space="preserve"> </w:t>
      </w:r>
      <w:r>
        <w:rPr>
          <w:color w:val="231F20"/>
        </w:rPr>
        <w:t>I</w:t>
      </w:r>
      <w:r>
        <w:rPr>
          <w:color w:val="231F20"/>
          <w:spacing w:val="-13"/>
        </w:rPr>
        <w:t xml:space="preserve"> </w:t>
      </w:r>
      <w:r>
        <w:rPr>
          <w:color w:val="231F20"/>
        </w:rPr>
        <w:t>viaggiatori</w:t>
      </w:r>
      <w:r>
        <w:rPr>
          <w:color w:val="231F20"/>
          <w:spacing w:val="-13"/>
        </w:rPr>
        <w:t xml:space="preserve"> </w:t>
      </w:r>
      <w:r>
        <w:rPr>
          <w:color w:val="231F20"/>
        </w:rPr>
        <w:t>religiosi</w:t>
      </w:r>
      <w:r>
        <w:rPr>
          <w:color w:val="231F20"/>
          <w:spacing w:val="-13"/>
        </w:rPr>
        <w:t xml:space="preserve"> </w:t>
      </w:r>
      <w:r>
        <w:rPr>
          <w:color w:val="231F20"/>
        </w:rPr>
        <w:t>nel</w:t>
      </w:r>
      <w:r>
        <w:rPr>
          <w:color w:val="231F20"/>
          <w:spacing w:val="-13"/>
        </w:rPr>
        <w:t xml:space="preserve"> </w:t>
      </w:r>
      <w:r>
        <w:rPr>
          <w:color w:val="231F20"/>
        </w:rPr>
        <w:t>mondo</w:t>
      </w:r>
      <w:r>
        <w:rPr>
          <w:color w:val="231F20"/>
          <w:spacing w:val="-13"/>
        </w:rPr>
        <w:t xml:space="preserve"> </w:t>
      </w:r>
      <w:r>
        <w:rPr>
          <w:color w:val="231F20"/>
        </w:rPr>
        <w:t>sono</w:t>
      </w:r>
      <w:r>
        <w:rPr>
          <w:color w:val="231F20"/>
          <w:spacing w:val="-13"/>
        </w:rPr>
        <w:t xml:space="preserve"> </w:t>
      </w:r>
      <w:r>
        <w:rPr>
          <w:color w:val="231F20"/>
        </w:rPr>
        <w:t>300/330</w:t>
      </w:r>
      <w:r>
        <w:rPr>
          <w:color w:val="231F20"/>
          <w:spacing w:val="-13"/>
        </w:rPr>
        <w:t xml:space="preserve"> </w:t>
      </w:r>
      <w:r>
        <w:rPr>
          <w:color w:val="231F20"/>
        </w:rPr>
        <w:t>milioni</w:t>
      </w:r>
      <w:r>
        <w:rPr>
          <w:color w:val="231F20"/>
          <w:spacing w:val="-13"/>
        </w:rPr>
        <w:t xml:space="preserve"> </w:t>
      </w:r>
      <w:r>
        <w:rPr>
          <w:color w:val="231F20"/>
        </w:rPr>
        <w:t>l’anno,</w:t>
      </w:r>
      <w:r>
        <w:rPr>
          <w:color w:val="231F20"/>
          <w:spacing w:val="-13"/>
        </w:rPr>
        <w:t xml:space="preserve"> </w:t>
      </w:r>
      <w:r>
        <w:rPr>
          <w:color w:val="231F20"/>
        </w:rPr>
        <w:t>con un fatturato di 18 miliardi di dollari [dati Coldiretti] e un potenziale di crescita per persone che destagionalizzano e riscoprono anche mete secondarie. Nei 32 itinerari culturali individuati dal Consiglio d’Europa e legati alla memoria e alle religioni</w:t>
      </w:r>
      <w:r>
        <w:rPr>
          <w:color w:val="231F20"/>
          <w:spacing w:val="-12"/>
        </w:rPr>
        <w:t xml:space="preserve"> </w:t>
      </w:r>
      <w:r>
        <w:rPr>
          <w:color w:val="231F20"/>
        </w:rPr>
        <w:t>si</w:t>
      </w:r>
      <w:r>
        <w:rPr>
          <w:color w:val="231F20"/>
          <w:spacing w:val="-12"/>
        </w:rPr>
        <w:t xml:space="preserve"> </w:t>
      </w:r>
      <w:r>
        <w:rPr>
          <w:color w:val="231F20"/>
        </w:rPr>
        <w:t>stima</w:t>
      </w:r>
      <w:r>
        <w:rPr>
          <w:color w:val="231F20"/>
          <w:spacing w:val="-12"/>
        </w:rPr>
        <w:t xml:space="preserve"> </w:t>
      </w:r>
      <w:r>
        <w:rPr>
          <w:color w:val="231F20"/>
        </w:rPr>
        <w:t>che</w:t>
      </w:r>
      <w:r>
        <w:rPr>
          <w:color w:val="231F20"/>
          <w:spacing w:val="-12"/>
        </w:rPr>
        <w:t xml:space="preserve"> </w:t>
      </w:r>
      <w:r>
        <w:rPr>
          <w:color w:val="231F20"/>
        </w:rPr>
        <w:t>ogni</w:t>
      </w:r>
      <w:r>
        <w:rPr>
          <w:color w:val="231F20"/>
          <w:spacing w:val="-12"/>
        </w:rPr>
        <w:t xml:space="preserve"> </w:t>
      </w:r>
      <w:r>
        <w:rPr>
          <w:color w:val="231F20"/>
        </w:rPr>
        <w:t>anno</w:t>
      </w:r>
      <w:r>
        <w:rPr>
          <w:color w:val="231F20"/>
          <w:spacing w:val="-12"/>
        </w:rPr>
        <w:t xml:space="preserve"> </w:t>
      </w:r>
      <w:r>
        <w:rPr>
          <w:color w:val="231F20"/>
        </w:rPr>
        <w:t>transitano</w:t>
      </w:r>
      <w:r>
        <w:rPr>
          <w:color w:val="231F20"/>
          <w:spacing w:val="-12"/>
        </w:rPr>
        <w:t xml:space="preserve"> </w:t>
      </w:r>
      <w:r>
        <w:rPr>
          <w:color w:val="231F20"/>
        </w:rPr>
        <w:t>non</w:t>
      </w:r>
      <w:r>
        <w:rPr>
          <w:color w:val="231F20"/>
          <w:spacing w:val="-12"/>
        </w:rPr>
        <w:t xml:space="preserve"> </w:t>
      </w:r>
      <w:r>
        <w:rPr>
          <w:color w:val="231F20"/>
        </w:rPr>
        <w:t>meno</w:t>
      </w:r>
      <w:r>
        <w:rPr>
          <w:color w:val="231F20"/>
          <w:spacing w:val="-12"/>
        </w:rPr>
        <w:t xml:space="preserve"> </w:t>
      </w:r>
      <w:r>
        <w:rPr>
          <w:color w:val="231F20"/>
        </w:rPr>
        <w:t>di</w:t>
      </w:r>
      <w:r>
        <w:rPr>
          <w:color w:val="231F20"/>
          <w:spacing w:val="-12"/>
        </w:rPr>
        <w:t xml:space="preserve"> </w:t>
      </w:r>
      <w:r>
        <w:rPr>
          <w:color w:val="231F20"/>
        </w:rPr>
        <w:t>250</w:t>
      </w:r>
      <w:r>
        <w:rPr>
          <w:color w:val="231F20"/>
          <w:spacing w:val="-12"/>
        </w:rPr>
        <w:t xml:space="preserve"> </w:t>
      </w:r>
      <w:r>
        <w:rPr>
          <w:color w:val="231F20"/>
        </w:rPr>
        <w:t>milioni</w:t>
      </w:r>
      <w:r>
        <w:rPr>
          <w:color w:val="231F20"/>
          <w:spacing w:val="-12"/>
        </w:rPr>
        <w:t xml:space="preserve"> </w:t>
      </w:r>
      <w:r>
        <w:rPr>
          <w:color w:val="231F20"/>
        </w:rPr>
        <w:t>di</w:t>
      </w:r>
      <w:r>
        <w:rPr>
          <w:color w:val="231F20"/>
          <w:spacing w:val="-12"/>
        </w:rPr>
        <w:t xml:space="preserve"> </w:t>
      </w:r>
      <w:r>
        <w:rPr>
          <w:color w:val="231F20"/>
        </w:rPr>
        <w:t>viaggiatori. Il</w:t>
      </w:r>
      <w:r>
        <w:rPr>
          <w:color w:val="231F20"/>
          <w:spacing w:val="-11"/>
        </w:rPr>
        <w:t xml:space="preserve"> </w:t>
      </w:r>
      <w:r>
        <w:rPr>
          <w:color w:val="231F20"/>
        </w:rPr>
        <w:t>turismo</w:t>
      </w:r>
      <w:r>
        <w:rPr>
          <w:color w:val="231F20"/>
          <w:spacing w:val="-11"/>
        </w:rPr>
        <w:t xml:space="preserve"> </w:t>
      </w:r>
      <w:r>
        <w:rPr>
          <w:color w:val="231F20"/>
        </w:rPr>
        <w:t>dello</w:t>
      </w:r>
      <w:r>
        <w:rPr>
          <w:color w:val="231F20"/>
          <w:spacing w:val="-11"/>
        </w:rPr>
        <w:t xml:space="preserve"> </w:t>
      </w:r>
      <w:r>
        <w:rPr>
          <w:color w:val="231F20"/>
        </w:rPr>
        <w:t>spirito</w:t>
      </w:r>
      <w:r>
        <w:rPr>
          <w:color w:val="231F20"/>
          <w:spacing w:val="-11"/>
        </w:rPr>
        <w:t xml:space="preserve"> </w:t>
      </w:r>
      <w:r>
        <w:rPr>
          <w:color w:val="231F20"/>
        </w:rPr>
        <w:t>è</w:t>
      </w:r>
      <w:r>
        <w:rPr>
          <w:color w:val="231F20"/>
          <w:spacing w:val="-11"/>
        </w:rPr>
        <w:t xml:space="preserve"> </w:t>
      </w:r>
      <w:r>
        <w:rPr>
          <w:color w:val="231F20"/>
        </w:rPr>
        <w:t>uno</w:t>
      </w:r>
      <w:r>
        <w:rPr>
          <w:color w:val="231F20"/>
          <w:spacing w:val="-11"/>
        </w:rPr>
        <w:t xml:space="preserve"> </w:t>
      </w:r>
      <w:r>
        <w:rPr>
          <w:color w:val="231F20"/>
        </w:rPr>
        <w:t>dei</w:t>
      </w:r>
      <w:r>
        <w:rPr>
          <w:color w:val="231F20"/>
          <w:spacing w:val="-11"/>
        </w:rPr>
        <w:t xml:space="preserve"> </w:t>
      </w:r>
      <w:r>
        <w:rPr>
          <w:color w:val="231F20"/>
        </w:rPr>
        <w:t>settori</w:t>
      </w:r>
      <w:r>
        <w:rPr>
          <w:color w:val="231F20"/>
          <w:spacing w:val="-11"/>
        </w:rPr>
        <w:t xml:space="preserve"> </w:t>
      </w:r>
      <w:r>
        <w:rPr>
          <w:color w:val="231F20"/>
        </w:rPr>
        <w:t>economici</w:t>
      </w:r>
      <w:r>
        <w:rPr>
          <w:color w:val="231F20"/>
          <w:spacing w:val="-11"/>
        </w:rPr>
        <w:t xml:space="preserve"> </w:t>
      </w:r>
      <w:r>
        <w:rPr>
          <w:color w:val="231F20"/>
        </w:rPr>
        <w:t>che,</w:t>
      </w:r>
      <w:r>
        <w:rPr>
          <w:color w:val="231F20"/>
          <w:spacing w:val="-11"/>
        </w:rPr>
        <w:t xml:space="preserve"> </w:t>
      </w:r>
      <w:r>
        <w:rPr>
          <w:color w:val="231F20"/>
        </w:rPr>
        <w:t>secondo</w:t>
      </w:r>
      <w:r>
        <w:rPr>
          <w:color w:val="231F20"/>
          <w:spacing w:val="-11"/>
        </w:rPr>
        <w:t xml:space="preserve"> </w:t>
      </w:r>
      <w:r>
        <w:rPr>
          <w:color w:val="231F20"/>
        </w:rPr>
        <w:t>l’Organizzazione Mondiale</w:t>
      </w:r>
      <w:r>
        <w:rPr>
          <w:color w:val="231F20"/>
          <w:spacing w:val="-3"/>
        </w:rPr>
        <w:t xml:space="preserve"> </w:t>
      </w:r>
      <w:r>
        <w:rPr>
          <w:color w:val="231F20"/>
        </w:rPr>
        <w:t>per</w:t>
      </w:r>
      <w:r>
        <w:rPr>
          <w:color w:val="231F20"/>
          <w:spacing w:val="-2"/>
        </w:rPr>
        <w:t xml:space="preserve"> </w:t>
      </w:r>
      <w:r>
        <w:rPr>
          <w:color w:val="231F20"/>
        </w:rPr>
        <w:t>il</w:t>
      </w:r>
      <w:r>
        <w:rPr>
          <w:color w:val="231F20"/>
          <w:spacing w:val="-6"/>
        </w:rPr>
        <w:t xml:space="preserve"> </w:t>
      </w:r>
      <w:r>
        <w:rPr>
          <w:color w:val="231F20"/>
        </w:rPr>
        <w:t>Turismo,</w:t>
      </w:r>
      <w:r>
        <w:rPr>
          <w:color w:val="231F20"/>
          <w:spacing w:val="-2"/>
        </w:rPr>
        <w:t xml:space="preserve"> </w:t>
      </w:r>
      <w:r>
        <w:rPr>
          <w:color w:val="231F20"/>
        </w:rPr>
        <w:t>cresce</w:t>
      </w:r>
      <w:r>
        <w:rPr>
          <w:color w:val="231F20"/>
          <w:spacing w:val="-2"/>
        </w:rPr>
        <w:t xml:space="preserve"> </w:t>
      </w:r>
      <w:r>
        <w:rPr>
          <w:color w:val="231F20"/>
        </w:rPr>
        <w:t>più</w:t>
      </w:r>
      <w:r>
        <w:rPr>
          <w:color w:val="231F20"/>
          <w:spacing w:val="-2"/>
        </w:rPr>
        <w:t xml:space="preserve"> </w:t>
      </w:r>
      <w:r>
        <w:rPr>
          <w:color w:val="231F20"/>
        </w:rPr>
        <w:t>rapidamente</w:t>
      </w:r>
      <w:r>
        <w:rPr>
          <w:color w:val="231F20"/>
          <w:spacing w:val="-3"/>
        </w:rPr>
        <w:t xml:space="preserve"> </w:t>
      </w:r>
      <w:r>
        <w:rPr>
          <w:color w:val="231F20"/>
        </w:rPr>
        <w:t>e</w:t>
      </w:r>
      <w:r>
        <w:rPr>
          <w:color w:val="231F20"/>
          <w:spacing w:val="-2"/>
        </w:rPr>
        <w:t xml:space="preserve"> </w:t>
      </w:r>
      <w:r>
        <w:rPr>
          <w:color w:val="231F20"/>
        </w:rPr>
        <w:t>dove</w:t>
      </w:r>
      <w:r>
        <w:rPr>
          <w:color w:val="231F20"/>
          <w:spacing w:val="-2"/>
        </w:rPr>
        <w:t xml:space="preserve"> </w:t>
      </w:r>
      <w:r>
        <w:rPr>
          <w:color w:val="231F20"/>
        </w:rPr>
        <w:t>le</w:t>
      </w:r>
      <w:r>
        <w:rPr>
          <w:color w:val="231F20"/>
          <w:spacing w:val="-2"/>
        </w:rPr>
        <w:t xml:space="preserve"> </w:t>
      </w:r>
      <w:r>
        <w:rPr>
          <w:color w:val="231F20"/>
        </w:rPr>
        <w:t>motivazioni</w:t>
      </w:r>
      <w:r>
        <w:rPr>
          <w:color w:val="231F20"/>
          <w:spacing w:val="-3"/>
        </w:rPr>
        <w:t xml:space="preserve"> </w:t>
      </w:r>
      <w:r>
        <w:rPr>
          <w:color w:val="231F20"/>
        </w:rPr>
        <w:t>spirituali si mescolano a nuove forme laiche di viaggio.</w:t>
      </w:r>
    </w:p>
    <w:p w14:paraId="7EB9C1A8" w14:textId="77777777" w:rsidR="0032612B" w:rsidRDefault="00000000">
      <w:pPr>
        <w:spacing w:line="237" w:lineRule="exact"/>
        <w:ind w:left="966"/>
        <w:jc w:val="both"/>
      </w:pPr>
      <w:r>
        <w:rPr>
          <w:color w:val="231F20"/>
        </w:rPr>
        <w:t>Tanti</w:t>
      </w:r>
      <w:r>
        <w:rPr>
          <w:color w:val="231F20"/>
          <w:spacing w:val="24"/>
        </w:rPr>
        <w:t xml:space="preserve"> </w:t>
      </w:r>
      <w:r>
        <w:rPr>
          <w:color w:val="231F20"/>
        </w:rPr>
        <w:t>in</w:t>
      </w:r>
      <w:r>
        <w:rPr>
          <w:color w:val="231F20"/>
          <w:spacing w:val="24"/>
        </w:rPr>
        <w:t xml:space="preserve"> </w:t>
      </w:r>
      <w:r>
        <w:rPr>
          <w:color w:val="231F20"/>
        </w:rPr>
        <w:t>Italia</w:t>
      </w:r>
      <w:r>
        <w:rPr>
          <w:color w:val="231F20"/>
          <w:spacing w:val="24"/>
        </w:rPr>
        <w:t xml:space="preserve"> </w:t>
      </w:r>
      <w:r>
        <w:rPr>
          <w:color w:val="231F20"/>
        </w:rPr>
        <w:t>e</w:t>
      </w:r>
      <w:r>
        <w:rPr>
          <w:color w:val="231F20"/>
          <w:spacing w:val="25"/>
        </w:rPr>
        <w:t xml:space="preserve"> </w:t>
      </w:r>
      <w:r>
        <w:rPr>
          <w:color w:val="231F20"/>
        </w:rPr>
        <w:t>all’estero</w:t>
      </w:r>
      <w:r>
        <w:rPr>
          <w:color w:val="231F20"/>
          <w:spacing w:val="24"/>
        </w:rPr>
        <w:t xml:space="preserve"> </w:t>
      </w:r>
      <w:r>
        <w:rPr>
          <w:color w:val="231F20"/>
        </w:rPr>
        <w:t>provano</w:t>
      </w:r>
      <w:r>
        <w:rPr>
          <w:color w:val="231F20"/>
          <w:spacing w:val="24"/>
        </w:rPr>
        <w:t xml:space="preserve"> </w:t>
      </w:r>
      <w:r>
        <w:rPr>
          <w:color w:val="231F20"/>
        </w:rPr>
        <w:t>una</w:t>
      </w:r>
      <w:r>
        <w:rPr>
          <w:color w:val="231F20"/>
          <w:spacing w:val="25"/>
        </w:rPr>
        <w:t xml:space="preserve"> </w:t>
      </w:r>
      <w:r>
        <w:rPr>
          <w:i/>
          <w:color w:val="231F20"/>
        </w:rPr>
        <w:t>vacanza</w:t>
      </w:r>
      <w:r>
        <w:rPr>
          <w:i/>
          <w:color w:val="231F20"/>
          <w:spacing w:val="24"/>
        </w:rPr>
        <w:t xml:space="preserve"> </w:t>
      </w:r>
      <w:r>
        <w:rPr>
          <w:i/>
          <w:color w:val="231F20"/>
        </w:rPr>
        <w:t>in</w:t>
      </w:r>
      <w:r>
        <w:rPr>
          <w:i/>
          <w:color w:val="231F20"/>
          <w:spacing w:val="24"/>
        </w:rPr>
        <w:t xml:space="preserve"> </w:t>
      </w:r>
      <w:r>
        <w:rPr>
          <w:i/>
          <w:color w:val="231F20"/>
        </w:rPr>
        <w:t>convento</w:t>
      </w:r>
      <w:r>
        <w:rPr>
          <w:color w:val="231F20"/>
        </w:rPr>
        <w:t>,</w:t>
      </w:r>
      <w:r>
        <w:rPr>
          <w:color w:val="231F20"/>
          <w:spacing w:val="25"/>
        </w:rPr>
        <w:t xml:space="preserve"> </w:t>
      </w:r>
      <w:r>
        <w:rPr>
          <w:color w:val="231F20"/>
          <w:spacing w:val="-2"/>
        </w:rPr>
        <w:t>all’insegna</w:t>
      </w:r>
    </w:p>
    <w:p w14:paraId="37473FAB" w14:textId="77777777" w:rsidR="0032612B" w:rsidRDefault="00000000">
      <w:pPr>
        <w:pStyle w:val="Corpotesto"/>
        <w:spacing w:before="17" w:line="256" w:lineRule="auto"/>
        <w:ind w:left="425" w:right="138"/>
        <w:jc w:val="both"/>
      </w:pPr>
      <w:r>
        <w:rPr>
          <w:color w:val="231F20"/>
        </w:rPr>
        <w:t>della spiritualità e della meditazione, lontani dal caos e alla ricerca della propria interiorità, fra i quali molti atei o indifferenti a qualunque religione. Numerosi sono i conventi che offrono soluzioni di ospitalità. Le strutture sono solitamente molto</w:t>
      </w:r>
      <w:r>
        <w:rPr>
          <w:color w:val="231F20"/>
          <w:spacing w:val="-12"/>
        </w:rPr>
        <w:t xml:space="preserve"> </w:t>
      </w:r>
      <w:r>
        <w:rPr>
          <w:color w:val="231F20"/>
        </w:rPr>
        <w:t>spartane</w:t>
      </w:r>
      <w:r>
        <w:rPr>
          <w:color w:val="231F20"/>
          <w:spacing w:val="-12"/>
        </w:rPr>
        <w:t xml:space="preserve"> </w:t>
      </w:r>
      <w:r>
        <w:rPr>
          <w:color w:val="231F20"/>
        </w:rPr>
        <w:t>e</w:t>
      </w:r>
      <w:r>
        <w:rPr>
          <w:color w:val="231F20"/>
          <w:spacing w:val="-12"/>
        </w:rPr>
        <w:t xml:space="preserve"> </w:t>
      </w:r>
      <w:r>
        <w:rPr>
          <w:color w:val="231F20"/>
        </w:rPr>
        <w:t>semplici,</w:t>
      </w:r>
      <w:r>
        <w:rPr>
          <w:color w:val="231F20"/>
          <w:spacing w:val="-12"/>
        </w:rPr>
        <w:t xml:space="preserve"> </w:t>
      </w:r>
      <w:r>
        <w:rPr>
          <w:color w:val="231F20"/>
        </w:rPr>
        <w:t>per</w:t>
      </w:r>
      <w:r>
        <w:rPr>
          <w:color w:val="231F20"/>
          <w:spacing w:val="-12"/>
        </w:rPr>
        <w:t xml:space="preserve"> </w:t>
      </w:r>
      <w:r>
        <w:rPr>
          <w:color w:val="231F20"/>
        </w:rPr>
        <w:t>questo</w:t>
      </w:r>
      <w:r>
        <w:rPr>
          <w:color w:val="231F20"/>
          <w:spacing w:val="-12"/>
        </w:rPr>
        <w:t xml:space="preserve"> </w:t>
      </w:r>
      <w:r>
        <w:rPr>
          <w:color w:val="231F20"/>
        </w:rPr>
        <w:t>sono</w:t>
      </w:r>
      <w:r>
        <w:rPr>
          <w:color w:val="231F20"/>
          <w:spacing w:val="-12"/>
        </w:rPr>
        <w:t xml:space="preserve"> </w:t>
      </w:r>
      <w:r>
        <w:rPr>
          <w:color w:val="231F20"/>
        </w:rPr>
        <w:t>ideali</w:t>
      </w:r>
      <w:r>
        <w:rPr>
          <w:color w:val="231F20"/>
          <w:spacing w:val="-12"/>
        </w:rPr>
        <w:t xml:space="preserve"> </w:t>
      </w:r>
      <w:r>
        <w:rPr>
          <w:color w:val="231F20"/>
        </w:rPr>
        <w:t>per</w:t>
      </w:r>
      <w:r>
        <w:rPr>
          <w:color w:val="231F20"/>
          <w:spacing w:val="-12"/>
        </w:rPr>
        <w:t xml:space="preserve"> </w:t>
      </w:r>
      <w:r>
        <w:rPr>
          <w:color w:val="231F20"/>
        </w:rPr>
        <w:t>concentrare</w:t>
      </w:r>
      <w:r>
        <w:rPr>
          <w:color w:val="231F20"/>
          <w:spacing w:val="-12"/>
        </w:rPr>
        <w:t xml:space="preserve"> </w:t>
      </w:r>
      <w:r>
        <w:rPr>
          <w:color w:val="231F20"/>
        </w:rPr>
        <w:t>il</w:t>
      </w:r>
      <w:r>
        <w:rPr>
          <w:color w:val="231F20"/>
          <w:spacing w:val="-12"/>
        </w:rPr>
        <w:t xml:space="preserve"> </w:t>
      </w:r>
      <w:r>
        <w:rPr>
          <w:color w:val="231F20"/>
        </w:rPr>
        <w:t>proprio</w:t>
      </w:r>
      <w:r>
        <w:rPr>
          <w:color w:val="231F20"/>
          <w:spacing w:val="-12"/>
        </w:rPr>
        <w:t xml:space="preserve"> </w:t>
      </w:r>
      <w:r>
        <w:rPr>
          <w:color w:val="231F20"/>
        </w:rPr>
        <w:t>spirito verso la ricerca della propria serenità interiore. Ne fruiscono prevalentemente i giovani. È una «nicchia» che in Toscana, per esempio, è piuttosto capiente se è vero che, ogni anno, scelgono di trascorrere qualche giorno in queste sedi oltre 150 mila persone.</w:t>
      </w:r>
    </w:p>
    <w:p w14:paraId="436263DB" w14:textId="77777777" w:rsidR="0032612B" w:rsidRDefault="00000000">
      <w:pPr>
        <w:pStyle w:val="Corpotesto"/>
        <w:spacing w:line="256" w:lineRule="auto"/>
        <w:ind w:left="426" w:right="137" w:firstLine="539"/>
        <w:jc w:val="both"/>
      </w:pPr>
      <w:r>
        <w:rPr>
          <w:color w:val="231F20"/>
        </w:rPr>
        <w:t>Ma</w:t>
      </w:r>
      <w:r>
        <w:rPr>
          <w:color w:val="231F20"/>
          <w:spacing w:val="-3"/>
        </w:rPr>
        <w:t xml:space="preserve"> </w:t>
      </w:r>
      <w:r>
        <w:rPr>
          <w:color w:val="231F20"/>
        </w:rPr>
        <w:t>ci</w:t>
      </w:r>
      <w:r>
        <w:rPr>
          <w:color w:val="231F20"/>
          <w:spacing w:val="-3"/>
        </w:rPr>
        <w:t xml:space="preserve"> </w:t>
      </w:r>
      <w:r>
        <w:rPr>
          <w:color w:val="231F20"/>
        </w:rPr>
        <w:t>sono</w:t>
      </w:r>
      <w:r>
        <w:rPr>
          <w:color w:val="231F20"/>
          <w:spacing w:val="-3"/>
        </w:rPr>
        <w:t xml:space="preserve"> </w:t>
      </w:r>
      <w:r>
        <w:rPr>
          <w:color w:val="231F20"/>
        </w:rPr>
        <w:t>anche</w:t>
      </w:r>
      <w:r>
        <w:rPr>
          <w:color w:val="231F20"/>
          <w:spacing w:val="-3"/>
        </w:rPr>
        <w:t xml:space="preserve"> </w:t>
      </w:r>
      <w:r>
        <w:rPr>
          <w:color w:val="231F20"/>
        </w:rPr>
        <w:t>i</w:t>
      </w:r>
      <w:r>
        <w:rPr>
          <w:color w:val="231F20"/>
          <w:spacing w:val="-3"/>
        </w:rPr>
        <w:t xml:space="preserve"> </w:t>
      </w:r>
      <w:r>
        <w:rPr>
          <w:i/>
          <w:color w:val="231F20"/>
        </w:rPr>
        <w:t>monasteri</w:t>
      </w:r>
      <w:r>
        <w:rPr>
          <w:i/>
          <w:color w:val="231F20"/>
          <w:spacing w:val="-3"/>
        </w:rPr>
        <w:t xml:space="preserve"> </w:t>
      </w:r>
      <w:r>
        <w:rPr>
          <w:i/>
          <w:color w:val="231F20"/>
        </w:rPr>
        <w:t>trasformati</w:t>
      </w:r>
      <w:r>
        <w:rPr>
          <w:i/>
          <w:color w:val="231F20"/>
          <w:spacing w:val="-3"/>
        </w:rPr>
        <w:t xml:space="preserve"> </w:t>
      </w:r>
      <w:r>
        <w:rPr>
          <w:i/>
          <w:color w:val="231F20"/>
        </w:rPr>
        <w:t>in</w:t>
      </w:r>
      <w:r>
        <w:rPr>
          <w:i/>
          <w:color w:val="231F20"/>
          <w:spacing w:val="-3"/>
        </w:rPr>
        <w:t xml:space="preserve"> </w:t>
      </w:r>
      <w:r>
        <w:rPr>
          <w:i/>
          <w:color w:val="231F20"/>
        </w:rPr>
        <w:t>alberghi</w:t>
      </w:r>
      <w:r>
        <w:rPr>
          <w:i/>
          <w:color w:val="231F20"/>
          <w:spacing w:val="-3"/>
        </w:rPr>
        <w:t xml:space="preserve"> </w:t>
      </w:r>
      <w:r>
        <w:rPr>
          <w:i/>
          <w:color w:val="231F20"/>
        </w:rPr>
        <w:t>di</w:t>
      </w:r>
      <w:r>
        <w:rPr>
          <w:i/>
          <w:color w:val="231F20"/>
          <w:spacing w:val="-3"/>
        </w:rPr>
        <w:t xml:space="preserve"> </w:t>
      </w:r>
      <w:r>
        <w:rPr>
          <w:i/>
          <w:color w:val="231F20"/>
        </w:rPr>
        <w:t>lusso</w:t>
      </w:r>
      <w:r>
        <w:rPr>
          <w:i/>
          <w:color w:val="231F20"/>
          <w:spacing w:val="-3"/>
        </w:rPr>
        <w:t xml:space="preserve"> </w:t>
      </w:r>
      <w:r>
        <w:rPr>
          <w:color w:val="231F20"/>
        </w:rPr>
        <w:t>con</w:t>
      </w:r>
      <w:r>
        <w:rPr>
          <w:color w:val="231F20"/>
          <w:spacing w:val="-3"/>
        </w:rPr>
        <w:t xml:space="preserve"> </w:t>
      </w:r>
      <w:r>
        <w:rPr>
          <w:color w:val="231F20"/>
        </w:rPr>
        <w:t>Spa,</w:t>
      </w:r>
      <w:r>
        <w:rPr>
          <w:color w:val="231F20"/>
          <w:spacing w:val="-3"/>
        </w:rPr>
        <w:t xml:space="preserve"> </w:t>
      </w:r>
      <w:r>
        <w:rPr>
          <w:color w:val="231F20"/>
        </w:rPr>
        <w:t>per esempio ad Amalfi l’hotel Convento. Il convento dell’Annunziata a Massa Lu- brense;</w:t>
      </w:r>
      <w:r>
        <w:rPr>
          <w:color w:val="231F20"/>
          <w:spacing w:val="-9"/>
        </w:rPr>
        <w:t xml:space="preserve"> </w:t>
      </w:r>
      <w:r>
        <w:rPr>
          <w:color w:val="231F20"/>
        </w:rPr>
        <w:t>l’Eremito</w:t>
      </w:r>
      <w:r>
        <w:rPr>
          <w:color w:val="231F20"/>
          <w:spacing w:val="-9"/>
        </w:rPr>
        <w:t xml:space="preserve"> </w:t>
      </w:r>
      <w:r>
        <w:rPr>
          <w:color w:val="231F20"/>
        </w:rPr>
        <w:t>Hotel,</w:t>
      </w:r>
      <w:r>
        <w:rPr>
          <w:color w:val="231F20"/>
          <w:spacing w:val="-9"/>
        </w:rPr>
        <w:t xml:space="preserve"> </w:t>
      </w:r>
      <w:r>
        <w:rPr>
          <w:color w:val="231F20"/>
        </w:rPr>
        <w:t>un</w:t>
      </w:r>
      <w:r>
        <w:rPr>
          <w:color w:val="231F20"/>
          <w:spacing w:val="-9"/>
        </w:rPr>
        <w:t xml:space="preserve"> </w:t>
      </w:r>
      <w:r>
        <w:rPr>
          <w:color w:val="231F20"/>
        </w:rPr>
        <w:t>ex</w:t>
      </w:r>
      <w:r>
        <w:rPr>
          <w:color w:val="231F20"/>
          <w:spacing w:val="-9"/>
        </w:rPr>
        <w:t xml:space="preserve"> </w:t>
      </w:r>
      <w:r>
        <w:rPr>
          <w:color w:val="231F20"/>
        </w:rPr>
        <w:t>monastero</w:t>
      </w:r>
      <w:r>
        <w:rPr>
          <w:color w:val="231F20"/>
          <w:spacing w:val="-9"/>
        </w:rPr>
        <w:t xml:space="preserve"> </w:t>
      </w:r>
      <w:r>
        <w:rPr>
          <w:color w:val="231F20"/>
        </w:rPr>
        <w:t>immerso</w:t>
      </w:r>
      <w:r>
        <w:rPr>
          <w:color w:val="231F20"/>
          <w:spacing w:val="-9"/>
        </w:rPr>
        <w:t xml:space="preserve"> </w:t>
      </w:r>
      <w:r>
        <w:rPr>
          <w:color w:val="231F20"/>
        </w:rPr>
        <w:t>nei</w:t>
      </w:r>
      <w:r>
        <w:rPr>
          <w:color w:val="231F20"/>
          <w:spacing w:val="-9"/>
        </w:rPr>
        <w:t xml:space="preserve"> </w:t>
      </w:r>
      <w:r>
        <w:rPr>
          <w:color w:val="231F20"/>
        </w:rPr>
        <w:t>boschi</w:t>
      </w:r>
      <w:r>
        <w:rPr>
          <w:color w:val="231F20"/>
          <w:spacing w:val="-9"/>
        </w:rPr>
        <w:t xml:space="preserve"> </w:t>
      </w:r>
      <w:r>
        <w:rPr>
          <w:color w:val="231F20"/>
        </w:rPr>
        <w:t>di</w:t>
      </w:r>
      <w:r>
        <w:rPr>
          <w:color w:val="231F20"/>
          <w:spacing w:val="-12"/>
        </w:rPr>
        <w:t xml:space="preserve"> </w:t>
      </w:r>
      <w:r>
        <w:rPr>
          <w:color w:val="231F20"/>
        </w:rPr>
        <w:t>Tarina</w:t>
      </w:r>
      <w:r>
        <w:rPr>
          <w:color w:val="231F20"/>
          <w:spacing w:val="-9"/>
        </w:rPr>
        <w:t xml:space="preserve"> </w:t>
      </w:r>
      <w:r>
        <w:rPr>
          <w:color w:val="231F20"/>
        </w:rPr>
        <w:t>a</w:t>
      </w:r>
      <w:r>
        <w:rPr>
          <w:color w:val="231F20"/>
          <w:spacing w:val="-9"/>
        </w:rPr>
        <w:t xml:space="preserve"> </w:t>
      </w:r>
      <w:r>
        <w:rPr>
          <w:color w:val="231F20"/>
        </w:rPr>
        <w:t>Parrano in provincia di</w:t>
      </w:r>
      <w:r>
        <w:rPr>
          <w:color w:val="231F20"/>
          <w:spacing w:val="-2"/>
        </w:rPr>
        <w:t xml:space="preserve"> </w:t>
      </w:r>
      <w:r>
        <w:rPr>
          <w:color w:val="231F20"/>
        </w:rPr>
        <w:t>Terni, in Umbria, restaurato sull’originaria struttura del</w:t>
      </w:r>
      <w:r>
        <w:rPr>
          <w:color w:val="231F20"/>
          <w:spacing w:val="-2"/>
        </w:rPr>
        <w:t xml:space="preserve"> </w:t>
      </w:r>
      <w:r>
        <w:rPr>
          <w:color w:val="231F20"/>
        </w:rPr>
        <w:t>Trecento secondo i canoni della bioarchitettura, a cui sono stati aggiunti un ristorante ve- getariano,</w:t>
      </w:r>
      <w:r>
        <w:rPr>
          <w:color w:val="231F20"/>
          <w:spacing w:val="-2"/>
        </w:rPr>
        <w:t xml:space="preserve"> </w:t>
      </w:r>
      <w:r>
        <w:rPr>
          <w:color w:val="231F20"/>
        </w:rPr>
        <w:t>un</w:t>
      </w:r>
      <w:r>
        <w:rPr>
          <w:color w:val="231F20"/>
          <w:spacing w:val="-2"/>
        </w:rPr>
        <w:t xml:space="preserve"> </w:t>
      </w:r>
      <w:r>
        <w:rPr>
          <w:color w:val="231F20"/>
        </w:rPr>
        <w:t>bar</w:t>
      </w:r>
      <w:r>
        <w:rPr>
          <w:color w:val="231F20"/>
          <w:spacing w:val="-2"/>
        </w:rPr>
        <w:t xml:space="preserve"> </w:t>
      </w:r>
      <w:r>
        <w:rPr>
          <w:color w:val="231F20"/>
        </w:rPr>
        <w:t>e</w:t>
      </w:r>
      <w:r>
        <w:rPr>
          <w:color w:val="231F20"/>
          <w:spacing w:val="-2"/>
        </w:rPr>
        <w:t xml:space="preserve"> </w:t>
      </w:r>
      <w:r>
        <w:rPr>
          <w:color w:val="231F20"/>
        </w:rPr>
        <w:t>una</w:t>
      </w:r>
      <w:r>
        <w:rPr>
          <w:color w:val="231F20"/>
          <w:spacing w:val="-2"/>
        </w:rPr>
        <w:t xml:space="preserve"> </w:t>
      </w:r>
      <w:r>
        <w:rPr>
          <w:color w:val="231F20"/>
        </w:rPr>
        <w:t>Spa.</w:t>
      </w:r>
      <w:r>
        <w:rPr>
          <w:color w:val="231F20"/>
          <w:spacing w:val="80"/>
        </w:rPr>
        <w:t xml:space="preserve">  </w:t>
      </w:r>
      <w:r>
        <w:rPr>
          <w:color w:val="231F20"/>
        </w:rPr>
        <w:t>Sempre in Umbria il resort San Faustino, a Pie- tralunga,</w:t>
      </w:r>
      <w:r>
        <w:rPr>
          <w:color w:val="231F20"/>
          <w:spacing w:val="-2"/>
        </w:rPr>
        <w:t xml:space="preserve"> </w:t>
      </w:r>
      <w:r>
        <w:rPr>
          <w:color w:val="231F20"/>
        </w:rPr>
        <w:t>lungo</w:t>
      </w:r>
      <w:r>
        <w:rPr>
          <w:color w:val="231F20"/>
          <w:spacing w:val="-2"/>
        </w:rPr>
        <w:t xml:space="preserve"> </w:t>
      </w:r>
      <w:r>
        <w:rPr>
          <w:color w:val="231F20"/>
        </w:rPr>
        <w:t>la</w:t>
      </w:r>
      <w:r>
        <w:rPr>
          <w:color w:val="231F20"/>
          <w:spacing w:val="-2"/>
        </w:rPr>
        <w:t xml:space="preserve"> </w:t>
      </w:r>
      <w:r>
        <w:rPr>
          <w:color w:val="231F20"/>
        </w:rPr>
        <w:t>via</w:t>
      </w:r>
      <w:r>
        <w:rPr>
          <w:color w:val="231F20"/>
          <w:spacing w:val="-2"/>
        </w:rPr>
        <w:t xml:space="preserve"> </w:t>
      </w:r>
      <w:r>
        <w:rPr>
          <w:color w:val="231F20"/>
        </w:rPr>
        <w:t>Francigena,</w:t>
      </w:r>
      <w:r>
        <w:rPr>
          <w:color w:val="231F20"/>
          <w:spacing w:val="-2"/>
        </w:rPr>
        <w:t xml:space="preserve"> </w:t>
      </w:r>
      <w:r>
        <w:rPr>
          <w:color w:val="231F20"/>
        </w:rPr>
        <w:t>dove</w:t>
      </w:r>
      <w:r>
        <w:rPr>
          <w:color w:val="231F20"/>
          <w:spacing w:val="-2"/>
        </w:rPr>
        <w:t xml:space="preserve"> </w:t>
      </w:r>
      <w:r>
        <w:rPr>
          <w:color w:val="231F20"/>
        </w:rPr>
        <w:t>sorgeva</w:t>
      </w:r>
      <w:r>
        <w:rPr>
          <w:color w:val="231F20"/>
          <w:spacing w:val="-2"/>
        </w:rPr>
        <w:t xml:space="preserve"> </w:t>
      </w:r>
      <w:r>
        <w:rPr>
          <w:color w:val="231F20"/>
        </w:rPr>
        <w:t>un’antica</w:t>
      </w:r>
      <w:r>
        <w:rPr>
          <w:color w:val="231F20"/>
          <w:spacing w:val="-2"/>
        </w:rPr>
        <w:t xml:space="preserve"> </w:t>
      </w:r>
      <w:r>
        <w:rPr>
          <w:color w:val="231F20"/>
        </w:rPr>
        <w:t>abbazia</w:t>
      </w:r>
      <w:r>
        <w:rPr>
          <w:color w:val="231F20"/>
          <w:spacing w:val="-2"/>
        </w:rPr>
        <w:t xml:space="preserve"> </w:t>
      </w:r>
      <w:r>
        <w:rPr>
          <w:color w:val="231F20"/>
        </w:rPr>
        <w:t>medievale</w:t>
      </w:r>
      <w:r>
        <w:rPr>
          <w:color w:val="231F20"/>
          <w:spacing w:val="-2"/>
        </w:rPr>
        <w:t xml:space="preserve"> </w:t>
      </w:r>
      <w:r>
        <w:rPr>
          <w:color w:val="231F20"/>
        </w:rPr>
        <w:t>be- nedettina;</w:t>
      </w:r>
      <w:r>
        <w:rPr>
          <w:color w:val="231F20"/>
          <w:spacing w:val="-13"/>
        </w:rPr>
        <w:t xml:space="preserve"> </w:t>
      </w:r>
      <w:r>
        <w:rPr>
          <w:color w:val="231F20"/>
        </w:rPr>
        <w:t>abbandonata</w:t>
      </w:r>
      <w:r>
        <w:rPr>
          <w:color w:val="231F20"/>
          <w:spacing w:val="-14"/>
        </w:rPr>
        <w:t xml:space="preserve"> </w:t>
      </w:r>
      <w:r>
        <w:rPr>
          <w:color w:val="231F20"/>
        </w:rPr>
        <w:t>e</w:t>
      </w:r>
      <w:r>
        <w:rPr>
          <w:color w:val="231F20"/>
          <w:spacing w:val="-12"/>
        </w:rPr>
        <w:t xml:space="preserve"> </w:t>
      </w:r>
      <w:r>
        <w:rPr>
          <w:color w:val="231F20"/>
        </w:rPr>
        <w:t>utilizzata</w:t>
      </w:r>
      <w:r>
        <w:rPr>
          <w:color w:val="231F20"/>
          <w:spacing w:val="-14"/>
        </w:rPr>
        <w:t xml:space="preserve"> </w:t>
      </w:r>
      <w:r>
        <w:rPr>
          <w:color w:val="231F20"/>
        </w:rPr>
        <w:t>come</w:t>
      </w:r>
      <w:r>
        <w:rPr>
          <w:color w:val="231F20"/>
          <w:spacing w:val="-12"/>
        </w:rPr>
        <w:t xml:space="preserve"> </w:t>
      </w:r>
      <w:r>
        <w:rPr>
          <w:color w:val="231F20"/>
        </w:rPr>
        <w:t>rifugio</w:t>
      </w:r>
      <w:r>
        <w:rPr>
          <w:color w:val="231F20"/>
          <w:spacing w:val="-13"/>
        </w:rPr>
        <w:t xml:space="preserve"> </w:t>
      </w:r>
      <w:r>
        <w:rPr>
          <w:color w:val="231F20"/>
        </w:rPr>
        <w:t>dai</w:t>
      </w:r>
      <w:r>
        <w:rPr>
          <w:color w:val="231F20"/>
          <w:spacing w:val="-13"/>
        </w:rPr>
        <w:t xml:space="preserve"> </w:t>
      </w:r>
      <w:r>
        <w:rPr>
          <w:color w:val="231F20"/>
        </w:rPr>
        <w:t>partigiani</w:t>
      </w:r>
      <w:r>
        <w:rPr>
          <w:color w:val="231F20"/>
          <w:spacing w:val="-13"/>
        </w:rPr>
        <w:t xml:space="preserve"> </w:t>
      </w:r>
      <w:r>
        <w:rPr>
          <w:color w:val="231F20"/>
        </w:rPr>
        <w:t>durante</w:t>
      </w:r>
      <w:r>
        <w:rPr>
          <w:color w:val="231F20"/>
          <w:spacing w:val="-13"/>
        </w:rPr>
        <w:t xml:space="preserve"> </w:t>
      </w:r>
      <w:r>
        <w:rPr>
          <w:color w:val="231F20"/>
        </w:rPr>
        <w:t>la</w:t>
      </w:r>
      <w:r>
        <w:rPr>
          <w:color w:val="231F20"/>
          <w:spacing w:val="-13"/>
        </w:rPr>
        <w:t xml:space="preserve"> </w:t>
      </w:r>
      <w:r>
        <w:rPr>
          <w:color w:val="231F20"/>
        </w:rPr>
        <w:t>Seconda guerra</w:t>
      </w:r>
      <w:r>
        <w:rPr>
          <w:color w:val="231F20"/>
          <w:spacing w:val="24"/>
        </w:rPr>
        <w:t xml:space="preserve"> </w:t>
      </w:r>
      <w:r>
        <w:rPr>
          <w:color w:val="231F20"/>
        </w:rPr>
        <w:t>mondiale,</w:t>
      </w:r>
      <w:r>
        <w:rPr>
          <w:color w:val="231F20"/>
          <w:spacing w:val="25"/>
        </w:rPr>
        <w:t xml:space="preserve"> </w:t>
      </w:r>
      <w:r>
        <w:rPr>
          <w:color w:val="231F20"/>
        </w:rPr>
        <w:t>oggi</w:t>
      </w:r>
      <w:r>
        <w:rPr>
          <w:color w:val="231F20"/>
          <w:spacing w:val="24"/>
        </w:rPr>
        <w:t xml:space="preserve"> </w:t>
      </w:r>
      <w:r>
        <w:rPr>
          <w:color w:val="231F20"/>
        </w:rPr>
        <w:t>è</w:t>
      </w:r>
      <w:r>
        <w:rPr>
          <w:color w:val="231F20"/>
          <w:spacing w:val="24"/>
        </w:rPr>
        <w:t xml:space="preserve"> </w:t>
      </w:r>
      <w:r>
        <w:rPr>
          <w:color w:val="231F20"/>
        </w:rPr>
        <w:t>una</w:t>
      </w:r>
      <w:r>
        <w:rPr>
          <w:color w:val="231F20"/>
          <w:spacing w:val="24"/>
        </w:rPr>
        <w:t xml:space="preserve"> </w:t>
      </w:r>
      <w:r>
        <w:rPr>
          <w:color w:val="231F20"/>
        </w:rPr>
        <w:t>residenza</w:t>
      </w:r>
      <w:r>
        <w:rPr>
          <w:color w:val="231F20"/>
          <w:spacing w:val="24"/>
        </w:rPr>
        <w:t xml:space="preserve"> </w:t>
      </w:r>
      <w:r>
        <w:rPr>
          <w:color w:val="231F20"/>
        </w:rPr>
        <w:t>di</w:t>
      </w:r>
      <w:r>
        <w:rPr>
          <w:color w:val="231F20"/>
          <w:spacing w:val="24"/>
        </w:rPr>
        <w:t xml:space="preserve"> </w:t>
      </w:r>
      <w:r>
        <w:rPr>
          <w:color w:val="231F20"/>
        </w:rPr>
        <w:t>lusso</w:t>
      </w:r>
      <w:r>
        <w:rPr>
          <w:color w:val="231F20"/>
          <w:spacing w:val="25"/>
        </w:rPr>
        <w:t xml:space="preserve"> </w:t>
      </w:r>
      <w:r>
        <w:rPr>
          <w:color w:val="231F20"/>
        </w:rPr>
        <w:t>con</w:t>
      </w:r>
      <w:r>
        <w:rPr>
          <w:color w:val="231F20"/>
          <w:spacing w:val="24"/>
        </w:rPr>
        <w:t xml:space="preserve"> </w:t>
      </w:r>
      <w:r>
        <w:rPr>
          <w:color w:val="231F20"/>
        </w:rPr>
        <w:t>16</w:t>
      </w:r>
      <w:r>
        <w:rPr>
          <w:color w:val="231F20"/>
          <w:spacing w:val="25"/>
        </w:rPr>
        <w:t xml:space="preserve"> </w:t>
      </w:r>
      <w:r>
        <w:rPr>
          <w:color w:val="231F20"/>
        </w:rPr>
        <w:t>camere.</w:t>
      </w:r>
      <w:r>
        <w:rPr>
          <w:color w:val="231F20"/>
          <w:spacing w:val="25"/>
        </w:rPr>
        <w:t xml:space="preserve"> </w:t>
      </w:r>
      <w:r>
        <w:rPr>
          <w:color w:val="231F20"/>
        </w:rPr>
        <w:t>Nelle</w:t>
      </w:r>
      <w:r>
        <w:rPr>
          <w:color w:val="231F20"/>
          <w:spacing w:val="24"/>
        </w:rPr>
        <w:t xml:space="preserve"> </w:t>
      </w:r>
      <w:r>
        <w:rPr>
          <w:color w:val="231F20"/>
          <w:spacing w:val="-2"/>
        </w:rPr>
        <w:t>Marche,</w:t>
      </w:r>
    </w:p>
    <w:p w14:paraId="309D8F24" w14:textId="77777777" w:rsidR="0032612B" w:rsidRDefault="0032612B">
      <w:pPr>
        <w:pStyle w:val="Corpotesto"/>
        <w:spacing w:line="256" w:lineRule="auto"/>
        <w:jc w:val="both"/>
        <w:sectPr w:rsidR="0032612B">
          <w:pgSz w:w="9930" w:h="14180"/>
          <w:pgMar w:top="1560" w:right="1275" w:bottom="1500" w:left="992" w:header="0" w:footer="1318" w:gutter="0"/>
          <w:cols w:space="720"/>
        </w:sectPr>
      </w:pPr>
    </w:p>
    <w:p w14:paraId="278935F7" w14:textId="77777777" w:rsidR="0032612B" w:rsidRDefault="00000000">
      <w:pPr>
        <w:pStyle w:val="Corpotesto"/>
        <w:spacing w:before="74" w:line="256" w:lineRule="auto"/>
        <w:ind w:left="424" w:right="140"/>
        <w:jc w:val="both"/>
      </w:pPr>
      <w:r>
        <w:rPr>
          <w:color w:val="231F20"/>
        </w:rPr>
        <w:lastRenderedPageBreak/>
        <w:t>altra terra ricca di luoghi sacri, si può alloggiare nell’Hotel Montecònero, che sorge su una abbazia camaldolese del XII secolo, immersa in un parco a picco sul mare. In Garfagnana, in Toscana, c’è un ex monastero agostiniano del XIII secolo, I Romiti del Torrente, scelto soprattutto da artisti e creativi. Sul golfo di Napoli</w:t>
      </w:r>
      <w:r>
        <w:rPr>
          <w:color w:val="231F20"/>
          <w:spacing w:val="-6"/>
        </w:rPr>
        <w:t xml:space="preserve"> </w:t>
      </w:r>
      <w:r>
        <w:rPr>
          <w:color w:val="231F20"/>
        </w:rPr>
        <w:t>c’è</w:t>
      </w:r>
      <w:r>
        <w:rPr>
          <w:color w:val="231F20"/>
          <w:spacing w:val="-6"/>
        </w:rPr>
        <w:t xml:space="preserve"> </w:t>
      </w:r>
      <w:r>
        <w:rPr>
          <w:color w:val="231F20"/>
        </w:rPr>
        <w:t>l’hotel</w:t>
      </w:r>
      <w:r>
        <w:rPr>
          <w:color w:val="231F20"/>
          <w:spacing w:val="-6"/>
        </w:rPr>
        <w:t xml:space="preserve"> </w:t>
      </w:r>
      <w:r>
        <w:rPr>
          <w:color w:val="231F20"/>
        </w:rPr>
        <w:t>San</w:t>
      </w:r>
      <w:r>
        <w:rPr>
          <w:color w:val="231F20"/>
          <w:spacing w:val="-6"/>
        </w:rPr>
        <w:t xml:space="preserve"> </w:t>
      </w:r>
      <w:r>
        <w:rPr>
          <w:color w:val="231F20"/>
        </w:rPr>
        <w:t>Francesco</w:t>
      </w:r>
      <w:r>
        <w:rPr>
          <w:color w:val="231F20"/>
          <w:spacing w:val="-6"/>
        </w:rPr>
        <w:t xml:space="preserve"> </w:t>
      </w:r>
      <w:r>
        <w:rPr>
          <w:color w:val="231F20"/>
        </w:rPr>
        <w:t>al</w:t>
      </w:r>
      <w:r>
        <w:rPr>
          <w:color w:val="231F20"/>
          <w:spacing w:val="-6"/>
        </w:rPr>
        <w:t xml:space="preserve"> </w:t>
      </w:r>
      <w:r>
        <w:rPr>
          <w:color w:val="231F20"/>
        </w:rPr>
        <w:t>Monte,</w:t>
      </w:r>
      <w:r>
        <w:rPr>
          <w:color w:val="231F20"/>
          <w:spacing w:val="-6"/>
        </w:rPr>
        <w:t xml:space="preserve"> </w:t>
      </w:r>
      <w:r>
        <w:rPr>
          <w:color w:val="231F20"/>
        </w:rPr>
        <w:t>albergo</w:t>
      </w:r>
      <w:r>
        <w:rPr>
          <w:color w:val="231F20"/>
          <w:spacing w:val="-6"/>
        </w:rPr>
        <w:t xml:space="preserve"> </w:t>
      </w:r>
      <w:r>
        <w:rPr>
          <w:color w:val="231F20"/>
        </w:rPr>
        <w:t>di</w:t>
      </w:r>
      <w:r>
        <w:rPr>
          <w:color w:val="231F20"/>
          <w:spacing w:val="-6"/>
        </w:rPr>
        <w:t xml:space="preserve"> </w:t>
      </w:r>
      <w:r>
        <w:rPr>
          <w:color w:val="231F20"/>
        </w:rPr>
        <w:t>charme</w:t>
      </w:r>
      <w:r>
        <w:rPr>
          <w:color w:val="231F20"/>
          <w:spacing w:val="-6"/>
        </w:rPr>
        <w:t xml:space="preserve"> </w:t>
      </w:r>
      <w:r>
        <w:rPr>
          <w:color w:val="231F20"/>
        </w:rPr>
        <w:t>ricavato</w:t>
      </w:r>
      <w:r>
        <w:rPr>
          <w:color w:val="231F20"/>
          <w:spacing w:val="-6"/>
        </w:rPr>
        <w:t xml:space="preserve"> </w:t>
      </w:r>
      <w:r>
        <w:rPr>
          <w:color w:val="231F20"/>
        </w:rPr>
        <w:t>da</w:t>
      </w:r>
      <w:r>
        <w:rPr>
          <w:color w:val="231F20"/>
          <w:spacing w:val="-6"/>
        </w:rPr>
        <w:t xml:space="preserve"> </w:t>
      </w:r>
      <w:r>
        <w:rPr>
          <w:color w:val="231F20"/>
        </w:rPr>
        <w:t>un</w:t>
      </w:r>
      <w:r>
        <w:rPr>
          <w:color w:val="231F20"/>
          <w:spacing w:val="-6"/>
        </w:rPr>
        <w:t xml:space="preserve"> </w:t>
      </w:r>
      <w:r>
        <w:rPr>
          <w:color w:val="231F20"/>
        </w:rPr>
        <w:t>mo- nastero del</w:t>
      </w:r>
      <w:r>
        <w:rPr>
          <w:color w:val="231F20"/>
          <w:spacing w:val="-2"/>
        </w:rPr>
        <w:t xml:space="preserve"> </w:t>
      </w:r>
      <w:r>
        <w:rPr>
          <w:color w:val="231F20"/>
        </w:rPr>
        <w:t>Trecento; le celle dei monaci sono diventate 45 eleganti camere che, con</w:t>
      </w:r>
      <w:r>
        <w:rPr>
          <w:color w:val="231F20"/>
          <w:spacing w:val="-12"/>
        </w:rPr>
        <w:t xml:space="preserve"> </w:t>
      </w:r>
      <w:r>
        <w:rPr>
          <w:color w:val="231F20"/>
        </w:rPr>
        <w:t>vista</w:t>
      </w:r>
      <w:r>
        <w:rPr>
          <w:color w:val="231F20"/>
          <w:spacing w:val="-11"/>
        </w:rPr>
        <w:t xml:space="preserve"> </w:t>
      </w:r>
      <w:r>
        <w:rPr>
          <w:color w:val="231F20"/>
        </w:rPr>
        <w:t>mozzafiato</w:t>
      </w:r>
      <w:r>
        <w:rPr>
          <w:color w:val="231F20"/>
          <w:spacing w:val="-11"/>
        </w:rPr>
        <w:t xml:space="preserve"> </w:t>
      </w:r>
      <w:r>
        <w:rPr>
          <w:color w:val="231F20"/>
        </w:rPr>
        <w:t>sulla</w:t>
      </w:r>
      <w:r>
        <w:rPr>
          <w:color w:val="231F20"/>
          <w:spacing w:val="-11"/>
        </w:rPr>
        <w:t xml:space="preserve"> </w:t>
      </w:r>
      <w:r>
        <w:rPr>
          <w:color w:val="231F20"/>
        </w:rPr>
        <w:t>città</w:t>
      </w:r>
      <w:r>
        <w:rPr>
          <w:color w:val="231F20"/>
          <w:spacing w:val="-11"/>
        </w:rPr>
        <w:t xml:space="preserve"> </w:t>
      </w:r>
      <w:r>
        <w:rPr>
          <w:color w:val="231F20"/>
        </w:rPr>
        <w:t>e</w:t>
      </w:r>
      <w:r>
        <w:rPr>
          <w:color w:val="231F20"/>
          <w:spacing w:val="-11"/>
        </w:rPr>
        <w:t xml:space="preserve"> </w:t>
      </w:r>
      <w:r>
        <w:rPr>
          <w:color w:val="231F20"/>
        </w:rPr>
        <w:t>sul</w:t>
      </w:r>
      <w:r>
        <w:rPr>
          <w:color w:val="231F20"/>
          <w:spacing w:val="-14"/>
        </w:rPr>
        <w:t xml:space="preserve"> </w:t>
      </w:r>
      <w:r>
        <w:rPr>
          <w:color w:val="231F20"/>
        </w:rPr>
        <w:t>Vesuvio.</w:t>
      </w:r>
      <w:r>
        <w:rPr>
          <w:color w:val="231F20"/>
          <w:spacing w:val="-11"/>
        </w:rPr>
        <w:t xml:space="preserve"> </w:t>
      </w:r>
      <w:r>
        <w:rPr>
          <w:color w:val="231F20"/>
        </w:rPr>
        <w:t>Uno</w:t>
      </w:r>
      <w:r>
        <w:rPr>
          <w:color w:val="231F20"/>
          <w:spacing w:val="-11"/>
        </w:rPr>
        <w:t xml:space="preserve"> </w:t>
      </w:r>
      <w:r>
        <w:rPr>
          <w:color w:val="231F20"/>
        </w:rPr>
        <w:t>slogan</w:t>
      </w:r>
      <w:r>
        <w:rPr>
          <w:color w:val="231F20"/>
          <w:spacing w:val="-11"/>
        </w:rPr>
        <w:t xml:space="preserve"> </w:t>
      </w:r>
      <w:r>
        <w:rPr>
          <w:color w:val="231F20"/>
        </w:rPr>
        <w:t>creato</w:t>
      </w:r>
      <w:r>
        <w:rPr>
          <w:color w:val="231F20"/>
          <w:spacing w:val="-11"/>
        </w:rPr>
        <w:t xml:space="preserve"> </w:t>
      </w:r>
      <w:r>
        <w:rPr>
          <w:color w:val="231F20"/>
        </w:rPr>
        <w:t>per</w:t>
      </w:r>
      <w:r>
        <w:rPr>
          <w:color w:val="231F20"/>
          <w:spacing w:val="-11"/>
        </w:rPr>
        <w:t xml:space="preserve"> </w:t>
      </w:r>
      <w:r>
        <w:rPr>
          <w:color w:val="231F20"/>
        </w:rPr>
        <w:t>uno</w:t>
      </w:r>
      <w:r>
        <w:rPr>
          <w:color w:val="231F20"/>
          <w:spacing w:val="-11"/>
        </w:rPr>
        <w:t xml:space="preserve"> </w:t>
      </w:r>
      <w:r>
        <w:rPr>
          <w:color w:val="231F20"/>
        </w:rPr>
        <w:t>di</w:t>
      </w:r>
      <w:r>
        <w:rPr>
          <w:color w:val="231F20"/>
          <w:spacing w:val="-11"/>
        </w:rPr>
        <w:t xml:space="preserve"> </w:t>
      </w:r>
      <w:r>
        <w:rPr>
          <w:color w:val="231F20"/>
        </w:rPr>
        <w:t>questi luoghi recita: “Dove finisce il silenzio inizia a parlare la natura, con il ronzio di insetti tra le pietre del monastero”.</w:t>
      </w:r>
    </w:p>
    <w:p w14:paraId="55E80F0F" w14:textId="77777777" w:rsidR="0032612B" w:rsidRDefault="00000000">
      <w:pPr>
        <w:pStyle w:val="Corpotesto"/>
        <w:spacing w:line="256" w:lineRule="auto"/>
        <w:ind w:left="423" w:right="140" w:firstLine="541"/>
        <w:jc w:val="both"/>
        <w:rPr>
          <w:color w:val="231F20"/>
        </w:rPr>
      </w:pPr>
      <w:r>
        <w:rPr>
          <w:color w:val="231F20"/>
        </w:rPr>
        <w:t>Le</w:t>
      </w:r>
      <w:r>
        <w:rPr>
          <w:color w:val="231F20"/>
          <w:spacing w:val="-7"/>
        </w:rPr>
        <w:t xml:space="preserve"> </w:t>
      </w:r>
      <w:r>
        <w:rPr>
          <w:color w:val="231F20"/>
        </w:rPr>
        <w:t>prospettive</w:t>
      </w:r>
      <w:r>
        <w:rPr>
          <w:color w:val="231F20"/>
          <w:spacing w:val="-7"/>
        </w:rPr>
        <w:t xml:space="preserve"> </w:t>
      </w:r>
      <w:r>
        <w:rPr>
          <w:color w:val="231F20"/>
        </w:rPr>
        <w:t>di</w:t>
      </w:r>
      <w:r>
        <w:rPr>
          <w:color w:val="231F20"/>
          <w:spacing w:val="-7"/>
        </w:rPr>
        <w:t xml:space="preserve"> </w:t>
      </w:r>
      <w:r>
        <w:rPr>
          <w:color w:val="231F20"/>
        </w:rPr>
        <w:t>un</w:t>
      </w:r>
      <w:r>
        <w:rPr>
          <w:color w:val="231F20"/>
          <w:spacing w:val="-6"/>
        </w:rPr>
        <w:t xml:space="preserve"> </w:t>
      </w:r>
      <w:r>
        <w:rPr>
          <w:color w:val="231F20"/>
        </w:rPr>
        <w:t>ulteriore</w:t>
      </w:r>
      <w:r>
        <w:rPr>
          <w:color w:val="231F20"/>
          <w:spacing w:val="-7"/>
        </w:rPr>
        <w:t xml:space="preserve"> </w:t>
      </w:r>
      <w:r>
        <w:rPr>
          <w:color w:val="231F20"/>
        </w:rPr>
        <w:t>sviluppo</w:t>
      </w:r>
      <w:r>
        <w:rPr>
          <w:color w:val="231F20"/>
          <w:spacing w:val="-7"/>
        </w:rPr>
        <w:t xml:space="preserve"> </w:t>
      </w:r>
      <w:r>
        <w:rPr>
          <w:color w:val="231F20"/>
        </w:rPr>
        <w:t>di</w:t>
      </w:r>
      <w:r>
        <w:rPr>
          <w:color w:val="231F20"/>
          <w:spacing w:val="-7"/>
        </w:rPr>
        <w:t xml:space="preserve"> </w:t>
      </w:r>
      <w:r>
        <w:rPr>
          <w:color w:val="231F20"/>
        </w:rPr>
        <w:t>questo</w:t>
      </w:r>
      <w:r>
        <w:rPr>
          <w:color w:val="231F20"/>
          <w:spacing w:val="-7"/>
        </w:rPr>
        <w:t xml:space="preserve"> </w:t>
      </w:r>
      <w:r>
        <w:rPr>
          <w:color w:val="231F20"/>
        </w:rPr>
        <w:t>turismo</w:t>
      </w:r>
      <w:r>
        <w:rPr>
          <w:color w:val="231F20"/>
          <w:spacing w:val="-7"/>
        </w:rPr>
        <w:t xml:space="preserve"> </w:t>
      </w:r>
      <w:r>
        <w:rPr>
          <w:color w:val="231F20"/>
        </w:rPr>
        <w:t>costringono</w:t>
      </w:r>
      <w:r>
        <w:rPr>
          <w:color w:val="231F20"/>
          <w:spacing w:val="-7"/>
        </w:rPr>
        <w:t xml:space="preserve"> </w:t>
      </w:r>
      <w:r>
        <w:rPr>
          <w:color w:val="231F20"/>
        </w:rPr>
        <w:t>a</w:t>
      </w:r>
      <w:r>
        <w:rPr>
          <w:color w:val="231F20"/>
          <w:spacing w:val="-7"/>
        </w:rPr>
        <w:t xml:space="preserve"> </w:t>
      </w:r>
      <w:r>
        <w:rPr>
          <w:color w:val="231F20"/>
        </w:rPr>
        <w:t>non trarre conclusioni che sarebbero inevitabilmente insufficienti e transitorie, ma è però</w:t>
      </w:r>
      <w:r>
        <w:rPr>
          <w:color w:val="231F20"/>
          <w:spacing w:val="-8"/>
        </w:rPr>
        <w:t xml:space="preserve"> </w:t>
      </w:r>
      <w:r>
        <w:rPr>
          <w:color w:val="231F20"/>
        </w:rPr>
        <w:t>possibile</w:t>
      </w:r>
      <w:r>
        <w:rPr>
          <w:color w:val="231F20"/>
          <w:spacing w:val="-8"/>
        </w:rPr>
        <w:t xml:space="preserve"> </w:t>
      </w:r>
      <w:r>
        <w:rPr>
          <w:color w:val="231F20"/>
        </w:rPr>
        <w:t>esplicitare</w:t>
      </w:r>
      <w:r>
        <w:rPr>
          <w:color w:val="231F20"/>
          <w:spacing w:val="-8"/>
        </w:rPr>
        <w:t xml:space="preserve"> </w:t>
      </w:r>
      <w:r>
        <w:rPr>
          <w:color w:val="231F20"/>
        </w:rPr>
        <w:t>solo</w:t>
      </w:r>
      <w:r>
        <w:rPr>
          <w:color w:val="231F20"/>
          <w:spacing w:val="-8"/>
        </w:rPr>
        <w:t xml:space="preserve"> </w:t>
      </w:r>
      <w:r>
        <w:rPr>
          <w:color w:val="231F20"/>
        </w:rPr>
        <w:t>una</w:t>
      </w:r>
      <w:r>
        <w:rPr>
          <w:color w:val="231F20"/>
          <w:spacing w:val="-8"/>
        </w:rPr>
        <w:t xml:space="preserve"> </w:t>
      </w:r>
      <w:r>
        <w:rPr>
          <w:color w:val="231F20"/>
        </w:rPr>
        <w:t>considerazione</w:t>
      </w:r>
      <w:r>
        <w:rPr>
          <w:color w:val="231F20"/>
          <w:spacing w:val="-8"/>
        </w:rPr>
        <w:t xml:space="preserve"> </w:t>
      </w:r>
      <w:r>
        <w:rPr>
          <w:color w:val="231F20"/>
        </w:rPr>
        <w:t>per</w:t>
      </w:r>
      <w:r>
        <w:rPr>
          <w:color w:val="231F20"/>
          <w:spacing w:val="-8"/>
        </w:rPr>
        <w:t xml:space="preserve"> </w:t>
      </w:r>
      <w:r>
        <w:rPr>
          <w:color w:val="231F20"/>
        </w:rPr>
        <w:t>mettere</w:t>
      </w:r>
      <w:r>
        <w:rPr>
          <w:color w:val="231F20"/>
          <w:spacing w:val="-8"/>
        </w:rPr>
        <w:t xml:space="preserve"> </w:t>
      </w:r>
      <w:r>
        <w:rPr>
          <w:color w:val="231F20"/>
        </w:rPr>
        <w:t>in</w:t>
      </w:r>
      <w:r>
        <w:rPr>
          <w:color w:val="231F20"/>
          <w:spacing w:val="-8"/>
        </w:rPr>
        <w:t xml:space="preserve"> </w:t>
      </w:r>
      <w:r>
        <w:rPr>
          <w:color w:val="231F20"/>
        </w:rPr>
        <w:t>evidenza</w:t>
      </w:r>
      <w:r>
        <w:rPr>
          <w:color w:val="231F20"/>
          <w:spacing w:val="-8"/>
        </w:rPr>
        <w:t xml:space="preserve"> </w:t>
      </w:r>
      <w:r>
        <w:rPr>
          <w:color w:val="231F20"/>
        </w:rPr>
        <w:t>una</w:t>
      </w:r>
      <w:r>
        <w:rPr>
          <w:color w:val="231F20"/>
          <w:spacing w:val="-8"/>
        </w:rPr>
        <w:t xml:space="preserve"> </w:t>
      </w:r>
      <w:r>
        <w:rPr>
          <w:color w:val="231F20"/>
        </w:rPr>
        <w:t>in- versione di priorità. Il turismo dell’impalpabilità fabbrica prima di ogni cosa ri- cordi,</w:t>
      </w:r>
      <w:r>
        <w:rPr>
          <w:color w:val="231F20"/>
          <w:spacing w:val="-8"/>
        </w:rPr>
        <w:t xml:space="preserve"> </w:t>
      </w:r>
      <w:r>
        <w:rPr>
          <w:color w:val="231F20"/>
        </w:rPr>
        <w:t>questo</w:t>
      </w:r>
      <w:r>
        <w:rPr>
          <w:color w:val="231F20"/>
          <w:spacing w:val="-8"/>
        </w:rPr>
        <w:t xml:space="preserve"> </w:t>
      </w:r>
      <w:r>
        <w:rPr>
          <w:color w:val="231F20"/>
        </w:rPr>
        <w:t>vuol</w:t>
      </w:r>
      <w:r>
        <w:rPr>
          <w:color w:val="231F20"/>
          <w:spacing w:val="-8"/>
        </w:rPr>
        <w:t xml:space="preserve"> </w:t>
      </w:r>
      <w:r>
        <w:rPr>
          <w:color w:val="231F20"/>
        </w:rPr>
        <w:t>dire</w:t>
      </w:r>
      <w:r>
        <w:rPr>
          <w:color w:val="231F20"/>
          <w:spacing w:val="-8"/>
        </w:rPr>
        <w:t xml:space="preserve"> </w:t>
      </w:r>
      <w:r>
        <w:rPr>
          <w:color w:val="231F20"/>
        </w:rPr>
        <w:t>che</w:t>
      </w:r>
      <w:r>
        <w:rPr>
          <w:color w:val="231F20"/>
          <w:spacing w:val="-8"/>
        </w:rPr>
        <w:t xml:space="preserve"> </w:t>
      </w:r>
      <w:r>
        <w:rPr>
          <w:color w:val="231F20"/>
        </w:rPr>
        <w:t>non</w:t>
      </w:r>
      <w:r>
        <w:rPr>
          <w:color w:val="231F20"/>
          <w:spacing w:val="-8"/>
        </w:rPr>
        <w:t xml:space="preserve"> </w:t>
      </w:r>
      <w:r>
        <w:rPr>
          <w:color w:val="231F20"/>
        </w:rPr>
        <w:t>sono</w:t>
      </w:r>
      <w:r>
        <w:rPr>
          <w:color w:val="231F20"/>
          <w:spacing w:val="-8"/>
        </w:rPr>
        <w:t xml:space="preserve"> </w:t>
      </w:r>
      <w:r>
        <w:rPr>
          <w:color w:val="231F20"/>
        </w:rPr>
        <w:t>i</w:t>
      </w:r>
      <w:r>
        <w:rPr>
          <w:color w:val="231F20"/>
          <w:spacing w:val="-8"/>
        </w:rPr>
        <w:t xml:space="preserve"> </w:t>
      </w:r>
      <w:r>
        <w:rPr>
          <w:color w:val="231F20"/>
        </w:rPr>
        <w:t>luoghi</w:t>
      </w:r>
      <w:r>
        <w:rPr>
          <w:color w:val="231F20"/>
          <w:spacing w:val="-8"/>
        </w:rPr>
        <w:t xml:space="preserve"> </w:t>
      </w:r>
      <w:r>
        <w:rPr>
          <w:color w:val="231F20"/>
        </w:rPr>
        <w:t>a</w:t>
      </w:r>
      <w:r>
        <w:rPr>
          <w:color w:val="231F20"/>
          <w:spacing w:val="-8"/>
        </w:rPr>
        <w:t xml:space="preserve"> </w:t>
      </w:r>
      <w:r>
        <w:rPr>
          <w:color w:val="231F20"/>
        </w:rPr>
        <w:t>essere</w:t>
      </w:r>
      <w:r>
        <w:rPr>
          <w:color w:val="231F20"/>
          <w:spacing w:val="-8"/>
        </w:rPr>
        <w:t xml:space="preserve"> </w:t>
      </w:r>
      <w:r>
        <w:rPr>
          <w:color w:val="231F20"/>
        </w:rPr>
        <w:t>protagonisti,</w:t>
      </w:r>
      <w:r>
        <w:rPr>
          <w:color w:val="231F20"/>
          <w:spacing w:val="-8"/>
        </w:rPr>
        <w:t xml:space="preserve"> </w:t>
      </w:r>
      <w:r>
        <w:rPr>
          <w:color w:val="231F20"/>
        </w:rPr>
        <w:t>ma</w:t>
      </w:r>
      <w:r>
        <w:rPr>
          <w:color w:val="231F20"/>
          <w:spacing w:val="-8"/>
        </w:rPr>
        <w:t xml:space="preserve"> </w:t>
      </w:r>
      <w:r>
        <w:rPr>
          <w:color w:val="231F20"/>
        </w:rPr>
        <w:t>le</w:t>
      </w:r>
      <w:r>
        <w:rPr>
          <w:color w:val="231F20"/>
          <w:spacing w:val="-8"/>
        </w:rPr>
        <w:t xml:space="preserve"> </w:t>
      </w:r>
      <w:r>
        <w:rPr>
          <w:color w:val="231F20"/>
        </w:rPr>
        <w:t>persone, perché</w:t>
      </w:r>
      <w:r>
        <w:rPr>
          <w:color w:val="231F20"/>
          <w:spacing w:val="-10"/>
        </w:rPr>
        <w:t xml:space="preserve"> </w:t>
      </w:r>
      <w:r>
        <w:rPr>
          <w:color w:val="231F20"/>
        </w:rPr>
        <w:t>“non</w:t>
      </w:r>
      <w:r>
        <w:rPr>
          <w:color w:val="231F20"/>
          <w:spacing w:val="-9"/>
        </w:rPr>
        <w:t xml:space="preserve"> </w:t>
      </w:r>
      <w:r>
        <w:rPr>
          <w:color w:val="231F20"/>
        </w:rPr>
        <w:t>sono</w:t>
      </w:r>
      <w:r>
        <w:rPr>
          <w:color w:val="231F20"/>
          <w:spacing w:val="-9"/>
        </w:rPr>
        <w:t xml:space="preserve"> </w:t>
      </w:r>
      <w:r>
        <w:rPr>
          <w:color w:val="231F20"/>
        </w:rPr>
        <w:t>i</w:t>
      </w:r>
      <w:r>
        <w:rPr>
          <w:color w:val="231F20"/>
          <w:spacing w:val="-9"/>
        </w:rPr>
        <w:t xml:space="preserve"> </w:t>
      </w:r>
      <w:r>
        <w:rPr>
          <w:color w:val="231F20"/>
        </w:rPr>
        <w:t>luoghi</w:t>
      </w:r>
      <w:r>
        <w:rPr>
          <w:color w:val="231F20"/>
          <w:spacing w:val="-10"/>
        </w:rPr>
        <w:t xml:space="preserve"> </w:t>
      </w:r>
      <w:r>
        <w:rPr>
          <w:color w:val="231F20"/>
        </w:rPr>
        <w:t>a</w:t>
      </w:r>
      <w:r>
        <w:rPr>
          <w:color w:val="231F20"/>
          <w:spacing w:val="-9"/>
        </w:rPr>
        <w:t xml:space="preserve"> </w:t>
      </w:r>
      <w:r>
        <w:rPr>
          <w:color w:val="231F20"/>
        </w:rPr>
        <w:t>fare</w:t>
      </w:r>
      <w:r>
        <w:rPr>
          <w:color w:val="231F20"/>
          <w:spacing w:val="-9"/>
        </w:rPr>
        <w:t xml:space="preserve"> </w:t>
      </w:r>
      <w:r>
        <w:rPr>
          <w:color w:val="231F20"/>
        </w:rPr>
        <w:t>le</w:t>
      </w:r>
      <w:r>
        <w:rPr>
          <w:color w:val="231F20"/>
          <w:spacing w:val="-9"/>
        </w:rPr>
        <w:t xml:space="preserve"> </w:t>
      </w:r>
      <w:r>
        <w:rPr>
          <w:color w:val="231F20"/>
        </w:rPr>
        <w:t>persone,</w:t>
      </w:r>
      <w:r>
        <w:rPr>
          <w:color w:val="231F20"/>
          <w:spacing w:val="-9"/>
        </w:rPr>
        <w:t xml:space="preserve"> </w:t>
      </w:r>
      <w:r>
        <w:rPr>
          <w:color w:val="231F20"/>
        </w:rPr>
        <w:t>ma</w:t>
      </w:r>
      <w:r>
        <w:rPr>
          <w:color w:val="231F20"/>
          <w:spacing w:val="-9"/>
        </w:rPr>
        <w:t xml:space="preserve"> </w:t>
      </w:r>
      <w:r>
        <w:rPr>
          <w:color w:val="231F20"/>
        </w:rPr>
        <w:t>le</w:t>
      </w:r>
      <w:r>
        <w:rPr>
          <w:color w:val="231F20"/>
          <w:spacing w:val="-9"/>
        </w:rPr>
        <w:t xml:space="preserve"> </w:t>
      </w:r>
      <w:r>
        <w:rPr>
          <w:color w:val="231F20"/>
        </w:rPr>
        <w:t>persone</w:t>
      </w:r>
      <w:r>
        <w:rPr>
          <w:color w:val="231F20"/>
          <w:spacing w:val="-9"/>
        </w:rPr>
        <w:t xml:space="preserve"> </w:t>
      </w:r>
      <w:r>
        <w:rPr>
          <w:color w:val="231F20"/>
        </w:rPr>
        <w:t>a</w:t>
      </w:r>
      <w:r>
        <w:rPr>
          <w:color w:val="231F20"/>
          <w:spacing w:val="-9"/>
        </w:rPr>
        <w:t xml:space="preserve"> </w:t>
      </w:r>
      <w:r>
        <w:rPr>
          <w:color w:val="231F20"/>
        </w:rPr>
        <w:t>fare</w:t>
      </w:r>
      <w:r>
        <w:rPr>
          <w:color w:val="231F20"/>
          <w:spacing w:val="-9"/>
        </w:rPr>
        <w:t xml:space="preserve"> </w:t>
      </w:r>
      <w:r>
        <w:rPr>
          <w:color w:val="231F20"/>
        </w:rPr>
        <w:t>i</w:t>
      </w:r>
      <w:r>
        <w:rPr>
          <w:color w:val="231F20"/>
          <w:spacing w:val="-9"/>
        </w:rPr>
        <w:t xml:space="preserve"> </w:t>
      </w:r>
      <w:r>
        <w:rPr>
          <w:color w:val="231F20"/>
        </w:rPr>
        <w:t>luoghi”</w:t>
      </w:r>
      <w:r>
        <w:rPr>
          <w:color w:val="231F20"/>
          <w:spacing w:val="-10"/>
        </w:rPr>
        <w:t xml:space="preserve"> </w:t>
      </w:r>
      <w:r>
        <w:rPr>
          <w:color w:val="231F20"/>
        </w:rPr>
        <w:t>(Arturo Montieri, poeta).</w:t>
      </w:r>
    </w:p>
    <w:p w14:paraId="11EB30E7" w14:textId="77777777" w:rsidR="001B7DBB" w:rsidRDefault="001B7DBB">
      <w:pPr>
        <w:pStyle w:val="Corpotesto"/>
        <w:spacing w:line="256" w:lineRule="auto"/>
        <w:ind w:left="423" w:right="140" w:firstLine="541"/>
        <w:jc w:val="both"/>
        <w:rPr>
          <w:color w:val="231F20"/>
        </w:rPr>
      </w:pPr>
    </w:p>
    <w:p w14:paraId="05DB2C53" w14:textId="77777777" w:rsidR="001B7DBB" w:rsidRDefault="001B7DBB">
      <w:pPr>
        <w:pStyle w:val="Corpotesto"/>
        <w:spacing w:line="256" w:lineRule="auto"/>
        <w:ind w:left="423" w:right="140" w:firstLine="541"/>
        <w:jc w:val="both"/>
        <w:rPr>
          <w:color w:val="231F20"/>
        </w:rPr>
      </w:pPr>
    </w:p>
    <w:p w14:paraId="69E2227A" w14:textId="77777777" w:rsidR="001B7DBB" w:rsidRDefault="001B7DBB">
      <w:pPr>
        <w:pStyle w:val="Corpotesto"/>
        <w:spacing w:line="256" w:lineRule="auto"/>
        <w:ind w:left="423" w:right="140" w:firstLine="541"/>
        <w:jc w:val="both"/>
        <w:rPr>
          <w:color w:val="231F20"/>
        </w:rPr>
      </w:pPr>
    </w:p>
    <w:p w14:paraId="6732D372" w14:textId="77777777" w:rsidR="001B7DBB" w:rsidRDefault="001B7DBB" w:rsidP="001B7DBB">
      <w:pPr>
        <w:pStyle w:val="Corpotesto"/>
        <w:spacing w:line="256" w:lineRule="auto"/>
        <w:ind w:left="423" w:right="140" w:firstLine="541"/>
        <w:jc w:val="center"/>
      </w:pPr>
      <w:r>
        <w:t>RIFERIMENTI BIBLIOGRAFICI</w:t>
      </w:r>
    </w:p>
    <w:p w14:paraId="23E6A83D" w14:textId="77777777" w:rsidR="001B7DBB" w:rsidRDefault="001B7DBB" w:rsidP="001B7DBB">
      <w:pPr>
        <w:pStyle w:val="Corpotesto"/>
        <w:spacing w:line="256" w:lineRule="auto"/>
        <w:ind w:left="423" w:right="140" w:firstLine="541"/>
        <w:jc w:val="both"/>
      </w:pPr>
    </w:p>
    <w:p w14:paraId="62D0EE3F" w14:textId="77777777" w:rsidR="001B7DBB" w:rsidRDefault="001B7DBB" w:rsidP="001B7DBB">
      <w:pPr>
        <w:pStyle w:val="Corpotesto"/>
        <w:spacing w:line="256" w:lineRule="auto"/>
        <w:ind w:left="423" w:right="140" w:firstLine="541"/>
        <w:jc w:val="both"/>
      </w:pPr>
      <w:r>
        <w:t>SUL TURISMO IMPALPABILE</w:t>
      </w:r>
    </w:p>
    <w:p w14:paraId="0450C8AC" w14:textId="77777777" w:rsidR="001B7DBB" w:rsidRDefault="001B7DBB" w:rsidP="001B7DBB">
      <w:pPr>
        <w:pStyle w:val="Corpotesto"/>
        <w:spacing w:line="256" w:lineRule="auto"/>
        <w:ind w:left="423" w:right="140" w:firstLine="541"/>
        <w:jc w:val="both"/>
      </w:pPr>
      <w:r>
        <w:t xml:space="preserve">J. Urry, </w:t>
      </w:r>
      <w:r w:rsidRPr="001B7DBB">
        <w:rPr>
          <w:i/>
          <w:iCs/>
        </w:rPr>
        <w:t>Lo sguardo del turista. Il tempo libero e il viaggio nelle società contemporanee</w:t>
      </w:r>
      <w:r>
        <w:t>, Edizioni Seam Roma 1995.</w:t>
      </w:r>
    </w:p>
    <w:p w14:paraId="2A2F2389" w14:textId="77777777" w:rsidR="001B7DBB" w:rsidRDefault="001B7DBB" w:rsidP="001B7DBB">
      <w:pPr>
        <w:pStyle w:val="Corpotesto"/>
        <w:spacing w:line="256" w:lineRule="auto"/>
        <w:ind w:left="423" w:right="140" w:firstLine="541"/>
        <w:jc w:val="both"/>
      </w:pPr>
      <w:r>
        <w:t xml:space="preserve">M. Cestari, </w:t>
      </w:r>
      <w:r w:rsidRPr="001B7DBB">
        <w:rPr>
          <w:i/>
          <w:iCs/>
        </w:rPr>
        <w:t>Genius Loci. La Radice del Turismo Sostenibile</w:t>
      </w:r>
      <w:r>
        <w:t>, Maschietto Editore Firenze 2007.</w:t>
      </w:r>
    </w:p>
    <w:p w14:paraId="6D730952" w14:textId="77777777" w:rsidR="001B7DBB" w:rsidRDefault="001B7DBB" w:rsidP="001B7DBB">
      <w:pPr>
        <w:pStyle w:val="Corpotesto"/>
        <w:spacing w:line="256" w:lineRule="auto"/>
        <w:ind w:left="423" w:right="140" w:firstLine="541"/>
        <w:jc w:val="both"/>
      </w:pPr>
      <w:r>
        <w:t xml:space="preserve">F. Sportelli, </w:t>
      </w:r>
      <w:r w:rsidRPr="001B7DBB">
        <w:rPr>
          <w:i/>
          <w:iCs/>
        </w:rPr>
        <w:t>Il turismo dell'impalpabilità</w:t>
      </w:r>
      <w:r>
        <w:t>, in "Mondo Basilicata. Rivista di storia e storie dell'emigrazione", 28-2016, pp. 22-25.</w:t>
      </w:r>
    </w:p>
    <w:p w14:paraId="713984B9" w14:textId="77777777" w:rsidR="001B7DBB" w:rsidRDefault="001B7DBB" w:rsidP="001B7DBB">
      <w:pPr>
        <w:pStyle w:val="Corpotesto"/>
        <w:spacing w:line="256" w:lineRule="auto"/>
        <w:ind w:left="423" w:right="140" w:firstLine="541"/>
        <w:jc w:val="both"/>
      </w:pPr>
      <w:r>
        <w:t xml:space="preserve">R. Luongo, </w:t>
      </w:r>
      <w:r w:rsidRPr="001B7DBB">
        <w:rPr>
          <w:i/>
          <w:iCs/>
        </w:rPr>
        <w:t>Lo spazio e la persona. L’Alto Basento: dalla storia dei luoghi al turismo culturale e del benessere interiore</w:t>
      </w:r>
      <w:r>
        <w:t>, Tesi di laurea magistrale in Turismo Religioso e dei Patrimoni Culturali, relatore prof. Francesco Sportelli, Università degli Studi della Basilicata, Dipartimento delle Culture Europee e del Mediterraneo, Corso di laurea in Scienze del Turismo e dei Patrimoni Culturali, A. A. 2014 – 2015.</w:t>
      </w:r>
    </w:p>
    <w:p w14:paraId="5C706D19" w14:textId="73FEFAFC" w:rsidR="001B7DBB" w:rsidRDefault="001B7DBB" w:rsidP="001B7DBB">
      <w:pPr>
        <w:pStyle w:val="Corpotesto"/>
        <w:spacing w:line="256" w:lineRule="auto"/>
        <w:ind w:left="423" w:right="140" w:firstLine="541"/>
        <w:jc w:val="both"/>
      </w:pPr>
      <w:r>
        <w:t xml:space="preserve">R. Borghi, F. Celata, (a cura), </w:t>
      </w:r>
      <w:r w:rsidRPr="001B7DBB">
        <w:rPr>
          <w:i/>
          <w:iCs/>
        </w:rPr>
        <w:t>Turismo critico: turismo alternative immaginari geografici, performance e paradossi sulle rotte del turismo alternativo</w:t>
      </w:r>
      <w:r>
        <w:t xml:space="preserve">, Unicopli, Milano 2009. </w:t>
      </w:r>
    </w:p>
    <w:p w14:paraId="60163E6F" w14:textId="77777777" w:rsidR="001B7DBB" w:rsidRDefault="001B7DBB" w:rsidP="001B7DBB">
      <w:pPr>
        <w:pStyle w:val="Corpotesto"/>
        <w:spacing w:line="256" w:lineRule="auto"/>
        <w:ind w:left="423" w:right="140" w:firstLine="541"/>
        <w:jc w:val="both"/>
      </w:pPr>
    </w:p>
    <w:p w14:paraId="506606CF" w14:textId="77777777" w:rsidR="001B7DBB" w:rsidRDefault="001B7DBB" w:rsidP="001B7DBB">
      <w:pPr>
        <w:pStyle w:val="Corpotesto"/>
        <w:spacing w:line="256" w:lineRule="auto"/>
        <w:ind w:left="423" w:right="140" w:firstLine="541"/>
        <w:jc w:val="both"/>
      </w:pPr>
    </w:p>
    <w:p w14:paraId="75200EE9" w14:textId="77777777" w:rsidR="001B7DBB" w:rsidRDefault="001B7DBB" w:rsidP="001B7DBB">
      <w:pPr>
        <w:pStyle w:val="Corpotesto"/>
        <w:spacing w:line="256" w:lineRule="auto"/>
        <w:ind w:left="423" w:right="140" w:firstLine="541"/>
        <w:jc w:val="both"/>
      </w:pPr>
      <w:r>
        <w:t xml:space="preserve"> SUL TURISMO DEL SILENZIO</w:t>
      </w:r>
    </w:p>
    <w:p w14:paraId="26F58312" w14:textId="77777777" w:rsidR="001B7DBB" w:rsidRDefault="001B7DBB" w:rsidP="001B7DBB">
      <w:pPr>
        <w:pStyle w:val="Corpotesto"/>
        <w:spacing w:line="256" w:lineRule="auto"/>
        <w:ind w:left="423" w:right="140" w:firstLine="541"/>
        <w:jc w:val="both"/>
      </w:pPr>
      <w:r>
        <w:t xml:space="preserve">S. Rivadossi, C. Franchini, B. Ruperti (a cura), </w:t>
      </w:r>
      <w:r w:rsidRPr="001B7DBB">
        <w:rPr>
          <w:i/>
          <w:iCs/>
        </w:rPr>
        <w:t>L’estetica del vuoto Suoni, silenzi, vuoti, pieni, presenze, assenze</w:t>
      </w:r>
      <w:r>
        <w:t>, Edizioni Cà Foscari - Venice University Press Venezia 2023.</w:t>
      </w:r>
    </w:p>
    <w:p w14:paraId="33B201BD" w14:textId="77777777" w:rsidR="001B7DBB" w:rsidRDefault="001B7DBB" w:rsidP="001B7DBB">
      <w:pPr>
        <w:pStyle w:val="Corpotesto"/>
        <w:spacing w:line="256" w:lineRule="auto"/>
        <w:ind w:left="423" w:right="140" w:firstLine="541"/>
        <w:jc w:val="both"/>
      </w:pPr>
    </w:p>
    <w:p w14:paraId="4EF96BFA" w14:textId="77777777" w:rsidR="001B7DBB" w:rsidRDefault="001B7DBB" w:rsidP="001B7DBB">
      <w:pPr>
        <w:pStyle w:val="Corpotesto"/>
        <w:ind w:left="423" w:right="140" w:firstLine="541"/>
        <w:jc w:val="both"/>
      </w:pPr>
      <w:r>
        <w:t>https://findtheslow.com/silent-travel-cose-il-turismo-del-silenzio-e-</w:t>
      </w:r>
      <w:r>
        <w:lastRenderedPageBreak/>
        <w:t>perche-e-il-nuovo-lusso-del-viaggiare-slow/</w:t>
      </w:r>
    </w:p>
    <w:p w14:paraId="51B03820" w14:textId="77777777" w:rsidR="001B7DBB" w:rsidRDefault="001B7DBB" w:rsidP="001B7DBB">
      <w:pPr>
        <w:pStyle w:val="Corpotesto"/>
        <w:ind w:left="423" w:right="140" w:firstLine="541"/>
        <w:jc w:val="both"/>
      </w:pPr>
    </w:p>
    <w:p w14:paraId="70660973" w14:textId="77777777" w:rsidR="001B7DBB" w:rsidRDefault="001B7DBB" w:rsidP="001B7DBB">
      <w:pPr>
        <w:pStyle w:val="Corpotesto"/>
        <w:ind w:left="423" w:right="140" w:firstLine="541"/>
        <w:jc w:val="both"/>
      </w:pPr>
      <w:r>
        <w:t xml:space="preserve">https://www.thermalia.org/blog/blog/equilibrio-interiore-tra-terme-e-terapia-del-silenzio/ </w:t>
      </w:r>
    </w:p>
    <w:p w14:paraId="15857B37" w14:textId="77777777" w:rsidR="001B7DBB" w:rsidRDefault="001B7DBB" w:rsidP="001B7DBB">
      <w:pPr>
        <w:pStyle w:val="Corpotesto"/>
        <w:ind w:left="423" w:right="140" w:firstLine="541"/>
        <w:jc w:val="both"/>
      </w:pPr>
    </w:p>
    <w:p w14:paraId="3CD498F7" w14:textId="77777777" w:rsidR="001B7DBB" w:rsidRDefault="001B7DBB" w:rsidP="001B7DBB">
      <w:pPr>
        <w:pStyle w:val="Corpotesto"/>
        <w:ind w:left="423" w:right="140" w:firstLine="541"/>
        <w:jc w:val="both"/>
      </w:pPr>
      <w:r>
        <w:t xml:space="preserve">https://www.therme-laa.at/silent-spa/ </w:t>
      </w:r>
    </w:p>
    <w:p w14:paraId="42FD071C" w14:textId="77777777" w:rsidR="001B7DBB" w:rsidRDefault="001B7DBB" w:rsidP="001B7DBB">
      <w:pPr>
        <w:pStyle w:val="Corpotesto"/>
        <w:ind w:left="423" w:right="140" w:firstLine="541"/>
        <w:jc w:val="both"/>
      </w:pPr>
    </w:p>
    <w:p w14:paraId="00068CAD" w14:textId="77777777" w:rsidR="001B7DBB" w:rsidRDefault="001B7DBB" w:rsidP="001B7DBB">
      <w:pPr>
        <w:pStyle w:val="Corpotesto"/>
        <w:ind w:left="423" w:right="140" w:firstLine="541"/>
        <w:jc w:val="both"/>
      </w:pPr>
      <w:r>
        <w:t>https://www.amica.it/2025/09/17/sleep-retrat-silent-retreat-eremito-indirizzi-mete/</w:t>
      </w:r>
    </w:p>
    <w:p w14:paraId="164F719D" w14:textId="77777777" w:rsidR="001B7DBB" w:rsidRDefault="001B7DBB" w:rsidP="001B7DBB">
      <w:pPr>
        <w:pStyle w:val="Corpotesto"/>
        <w:spacing w:line="256" w:lineRule="auto"/>
        <w:ind w:left="423" w:right="140" w:firstLine="541"/>
        <w:jc w:val="both"/>
      </w:pPr>
    </w:p>
    <w:p w14:paraId="00C64053" w14:textId="77777777" w:rsidR="001B7DBB" w:rsidRDefault="001B7DBB" w:rsidP="001B7DBB">
      <w:pPr>
        <w:pStyle w:val="Corpotesto"/>
        <w:spacing w:line="256" w:lineRule="auto"/>
        <w:ind w:left="423" w:right="140" w:firstLine="541"/>
        <w:jc w:val="both"/>
      </w:pPr>
    </w:p>
    <w:p w14:paraId="509E5855" w14:textId="77777777" w:rsidR="001B7DBB" w:rsidRDefault="001B7DBB" w:rsidP="001B7DBB">
      <w:pPr>
        <w:pStyle w:val="Corpotesto"/>
        <w:spacing w:line="256" w:lineRule="auto"/>
        <w:ind w:left="423" w:right="140" w:firstLine="541"/>
        <w:jc w:val="both"/>
      </w:pPr>
      <w:r>
        <w:t xml:space="preserve">SUL TURISMO EMOZIONALE ED ESPERIENNZIALE </w:t>
      </w:r>
    </w:p>
    <w:p w14:paraId="65AF94A8" w14:textId="77777777" w:rsidR="001B7DBB" w:rsidRDefault="001B7DBB" w:rsidP="001B7DBB">
      <w:pPr>
        <w:pStyle w:val="Corpotesto"/>
        <w:spacing w:line="256" w:lineRule="auto"/>
        <w:ind w:left="423" w:right="140" w:firstLine="541"/>
        <w:jc w:val="both"/>
      </w:pPr>
    </w:p>
    <w:p w14:paraId="1BE6D3CA" w14:textId="77777777" w:rsidR="001B7DBB" w:rsidRDefault="001B7DBB" w:rsidP="001B7DBB">
      <w:pPr>
        <w:pStyle w:val="Corpotesto"/>
        <w:spacing w:line="256" w:lineRule="auto"/>
        <w:ind w:left="423" w:right="140" w:firstLine="541"/>
        <w:jc w:val="both"/>
      </w:pPr>
      <w:r>
        <w:t xml:space="preserve">E. Croci, </w:t>
      </w:r>
      <w:r w:rsidRPr="001B7DBB">
        <w:rPr>
          <w:i/>
          <w:iCs/>
        </w:rPr>
        <w:t>Nuovo turismo culturale: il marketing delle emozioni</w:t>
      </w:r>
      <w:r>
        <w:t>, FrancoAngeli Milano 2024.</w:t>
      </w:r>
    </w:p>
    <w:p w14:paraId="0157AF4C" w14:textId="77777777" w:rsidR="001B7DBB" w:rsidRDefault="001B7DBB" w:rsidP="001B7DBB">
      <w:pPr>
        <w:pStyle w:val="Corpotesto"/>
        <w:spacing w:line="256" w:lineRule="auto"/>
        <w:ind w:left="423" w:right="140" w:firstLine="541"/>
        <w:jc w:val="both"/>
      </w:pPr>
    </w:p>
    <w:p w14:paraId="1BECB1F5" w14:textId="77777777" w:rsidR="001B7DBB" w:rsidRDefault="001B7DBB" w:rsidP="001B7DBB">
      <w:pPr>
        <w:pStyle w:val="Corpotesto"/>
        <w:spacing w:line="256" w:lineRule="auto"/>
        <w:ind w:left="423" w:right="140" w:firstLine="541"/>
        <w:jc w:val="both"/>
      </w:pPr>
      <w:r>
        <w:t xml:space="preserve">B. Joseph Pine II, James H. Gilmore, </w:t>
      </w:r>
      <w:r w:rsidRPr="001B7DBB">
        <w:rPr>
          <w:i/>
          <w:iCs/>
        </w:rPr>
        <w:t>L’economia delle esperienze: oltre il servizio</w:t>
      </w:r>
      <w:r>
        <w:t xml:space="preserve">, Etas Milano 2000. </w:t>
      </w:r>
    </w:p>
    <w:p w14:paraId="6273B216" w14:textId="77777777" w:rsidR="001B7DBB" w:rsidRDefault="001B7DBB" w:rsidP="001B7DBB">
      <w:pPr>
        <w:pStyle w:val="Corpotesto"/>
        <w:spacing w:line="256" w:lineRule="auto"/>
        <w:ind w:left="423" w:right="140" w:firstLine="541"/>
        <w:jc w:val="both"/>
      </w:pPr>
    </w:p>
    <w:p w14:paraId="0B83D02C" w14:textId="77777777" w:rsidR="001B7DBB" w:rsidRDefault="001B7DBB" w:rsidP="001B7DBB">
      <w:pPr>
        <w:pStyle w:val="Corpotesto"/>
        <w:spacing w:line="256" w:lineRule="auto"/>
        <w:ind w:left="423" w:right="140" w:firstLine="541"/>
        <w:jc w:val="both"/>
      </w:pPr>
      <w:r>
        <w:t xml:space="preserve">S. Stefanini, </w:t>
      </w:r>
      <w:r w:rsidRPr="001B7DBB">
        <w:rPr>
          <w:i/>
          <w:iCs/>
        </w:rPr>
        <w:t>Ricominciamo dal Turismo emotivo: creare emozioni per attrarre viaggiatori</w:t>
      </w:r>
      <w:r>
        <w:t xml:space="preserve">, Forever Italy Edizioni - Editore Mondadori Store 2021.  </w:t>
      </w:r>
    </w:p>
    <w:p w14:paraId="5AD5DF6E" w14:textId="77777777" w:rsidR="001B7DBB" w:rsidRDefault="001B7DBB" w:rsidP="001B7DBB">
      <w:pPr>
        <w:pStyle w:val="Corpotesto"/>
        <w:spacing w:line="256" w:lineRule="auto"/>
        <w:ind w:left="423" w:right="140" w:firstLine="541"/>
        <w:jc w:val="both"/>
      </w:pPr>
    </w:p>
    <w:p w14:paraId="59E968AF" w14:textId="3E80FBB8" w:rsidR="001B7DBB" w:rsidRDefault="001B7DBB" w:rsidP="001B7DBB">
      <w:pPr>
        <w:pStyle w:val="Corpotesto"/>
        <w:spacing w:line="256" w:lineRule="auto"/>
        <w:ind w:left="423" w:right="140" w:firstLine="541"/>
        <w:jc w:val="both"/>
      </w:pPr>
      <w:r>
        <w:t xml:space="preserve">Forlani F., </w:t>
      </w:r>
      <w:r w:rsidRPr="001B7DBB">
        <w:rPr>
          <w:i/>
          <w:iCs/>
        </w:rPr>
        <w:t>Il marketing turistico nella prospettiva dell’economia delle esperienze</w:t>
      </w:r>
      <w:r>
        <w:t>, Tesi di laurea, A.A. 2000-2001</w:t>
      </w:r>
      <w:r>
        <w:t xml:space="preserve">, </w:t>
      </w:r>
      <w:r>
        <w:t xml:space="preserve">Università degli Studi di Urbino “Carlo Bo”, Facoltà di Economia, Corso di laurea in Economia e </w:t>
      </w:r>
      <w:r>
        <w:t>commercio.</w:t>
      </w:r>
    </w:p>
    <w:p w14:paraId="6A61E6BA" w14:textId="77777777" w:rsidR="001B7DBB" w:rsidRDefault="001B7DBB" w:rsidP="001B7DBB">
      <w:pPr>
        <w:pStyle w:val="Corpotesto"/>
        <w:spacing w:line="256" w:lineRule="auto"/>
        <w:ind w:left="423" w:right="140" w:firstLine="541"/>
        <w:jc w:val="both"/>
      </w:pPr>
    </w:p>
    <w:p w14:paraId="48DD4FA7" w14:textId="77777777" w:rsidR="001B7DBB" w:rsidRDefault="001B7DBB" w:rsidP="001B7DBB">
      <w:pPr>
        <w:pStyle w:val="Corpotesto"/>
        <w:spacing w:line="256" w:lineRule="auto"/>
        <w:ind w:left="423" w:right="140" w:firstLine="541"/>
        <w:jc w:val="both"/>
      </w:pPr>
    </w:p>
    <w:p w14:paraId="6D458A97" w14:textId="77777777" w:rsidR="001B7DBB" w:rsidRDefault="001B7DBB" w:rsidP="001B7DBB">
      <w:pPr>
        <w:pStyle w:val="Corpotesto"/>
        <w:spacing w:line="256" w:lineRule="auto"/>
        <w:ind w:left="423" w:right="140" w:firstLine="541"/>
        <w:jc w:val="both"/>
      </w:pPr>
    </w:p>
    <w:p w14:paraId="1FE2A34A" w14:textId="77777777" w:rsidR="001B7DBB" w:rsidRDefault="001B7DBB" w:rsidP="001B7DBB">
      <w:pPr>
        <w:pStyle w:val="Corpotesto"/>
        <w:spacing w:line="256" w:lineRule="auto"/>
        <w:ind w:left="423" w:right="140" w:firstLine="541"/>
        <w:jc w:val="both"/>
      </w:pPr>
      <w:r>
        <w:t>SUL TURISMO DEI CIMITERI</w:t>
      </w:r>
    </w:p>
    <w:p w14:paraId="0F3D56D0" w14:textId="57B3E156" w:rsidR="001B7DBB" w:rsidRDefault="001B7DBB" w:rsidP="001B7DBB">
      <w:pPr>
        <w:pStyle w:val="Corpotesto"/>
        <w:spacing w:line="256" w:lineRule="auto"/>
        <w:ind w:left="423" w:right="140" w:firstLine="541"/>
        <w:jc w:val="both"/>
      </w:pPr>
      <w:r>
        <w:t xml:space="preserve">Privitera D.S. (2016), </w:t>
      </w:r>
      <w:r w:rsidRPr="001B7DBB">
        <w:rPr>
          <w:i/>
          <w:iCs/>
        </w:rPr>
        <w:t>Cimiteri e Turismo. Potenzialita e Valorizzazione di un fenomeno</w:t>
      </w:r>
      <w:r w:rsidRPr="001B7DBB">
        <w:rPr>
          <w:i/>
          <w:iCs/>
        </w:rPr>
        <w:t xml:space="preserve"> </w:t>
      </w:r>
      <w:r w:rsidRPr="001B7DBB">
        <w:rPr>
          <w:i/>
          <w:iCs/>
        </w:rPr>
        <w:t>in crescita</w:t>
      </w:r>
      <w:r>
        <w:t>, “in-bo. Ricerche e progetti per il territorio, la città e l’architettura”,</w:t>
      </w:r>
      <w:r>
        <w:t xml:space="preserve"> </w:t>
      </w:r>
      <w:r>
        <w:t>10, pp. 265-273, https://in-bo.unibo.it/article/view/6475</w:t>
      </w:r>
    </w:p>
    <w:p w14:paraId="6A0074CC" w14:textId="75459EAD" w:rsidR="001B7DBB" w:rsidRDefault="001B7DBB" w:rsidP="001B7DBB">
      <w:pPr>
        <w:pStyle w:val="Corpotesto"/>
        <w:spacing w:line="256" w:lineRule="auto"/>
        <w:ind w:left="423" w:right="140" w:firstLine="541"/>
        <w:jc w:val="both"/>
      </w:pPr>
      <w:r>
        <w:t xml:space="preserve">M. Ferruzzi, </w:t>
      </w:r>
      <w:r w:rsidRPr="001B7DBB">
        <w:rPr>
          <w:i/>
          <w:iCs/>
        </w:rPr>
        <w:t>Il turismo nei cimiteri. Il fenomeno della seconda vita dei cimiteri</w:t>
      </w:r>
      <w:r>
        <w:t>, in “I Servizi Funerari”, 4-2014, pp. 19-24.</w:t>
      </w:r>
    </w:p>
    <w:p w14:paraId="2E8DB005" w14:textId="77777777" w:rsidR="001B7DBB" w:rsidRDefault="001B7DBB" w:rsidP="001B7DBB">
      <w:pPr>
        <w:pStyle w:val="Corpotesto"/>
        <w:spacing w:line="256" w:lineRule="auto"/>
        <w:ind w:left="423" w:right="140" w:firstLine="541"/>
        <w:jc w:val="both"/>
      </w:pPr>
      <w:r>
        <w:t xml:space="preserve">M. Zago, </w:t>
      </w:r>
      <w:r w:rsidRPr="001B7DBB">
        <w:rPr>
          <w:i/>
          <w:iCs/>
        </w:rPr>
        <w:t>I cimiteri come spazi memoriali: il caso del turismo dei cimiteri di guerra</w:t>
      </w:r>
      <w:r>
        <w:t>, 2020, disponibile in ArTS - Università degli Studi di Trieste.</w:t>
      </w:r>
    </w:p>
    <w:p w14:paraId="0CA6779A" w14:textId="77777777" w:rsidR="001B7DBB" w:rsidRDefault="001B7DBB" w:rsidP="001B7DBB">
      <w:pPr>
        <w:pStyle w:val="Corpotesto"/>
        <w:spacing w:line="256" w:lineRule="auto"/>
        <w:ind w:left="423" w:right="140" w:firstLine="541"/>
        <w:jc w:val="both"/>
      </w:pPr>
      <w:r>
        <w:t xml:space="preserve">I. Balena – E. Deaglio, </w:t>
      </w:r>
      <w:r w:rsidRPr="001B7DBB">
        <w:rPr>
          <w:i/>
          <w:iCs/>
        </w:rPr>
        <w:t>Ci resta il nome. Viaggio nei cimiteri di guerra in Italia</w:t>
      </w:r>
      <w:r>
        <w:t>. Baldini Castoldi Dalai Edizioni, Milano 2004.</w:t>
      </w:r>
    </w:p>
    <w:p w14:paraId="694702DE" w14:textId="5DEDAA26" w:rsidR="001B7DBB" w:rsidRDefault="001B7DBB" w:rsidP="001B7DBB">
      <w:pPr>
        <w:pStyle w:val="Corpotesto"/>
        <w:spacing w:line="256" w:lineRule="auto"/>
        <w:ind w:left="423" w:right="140" w:firstLine="541"/>
        <w:jc w:val="both"/>
      </w:pPr>
      <w:r w:rsidRPr="001B7DBB">
        <w:t xml:space="preserve">C. Molaro, </w:t>
      </w:r>
      <w:r w:rsidRPr="001B7DBB">
        <w:rPr>
          <w:i/>
          <w:iCs/>
        </w:rPr>
        <w:t>Dark Tourism al Cimitero Monumentale di Torino: progetto per un centro d’interpretazione museale</w:t>
      </w:r>
      <w:r>
        <w:t xml:space="preserve">, </w:t>
      </w:r>
      <w:r>
        <w:t>Politecnico di Torino, Corso di Laurea Magistrale in Architettura per il Restauro e la Valorizzazione del Patrimonio, Tesi di Laurea Magistrale, Relatrice Prof.ssa Annalisa Dameri, A. A. 2018-2019</w:t>
      </w:r>
    </w:p>
    <w:p w14:paraId="6445FA21" w14:textId="77777777" w:rsidR="001B7DBB" w:rsidRDefault="001B7DBB" w:rsidP="001B7DBB">
      <w:pPr>
        <w:pStyle w:val="Corpotesto"/>
        <w:spacing w:line="256" w:lineRule="auto"/>
        <w:ind w:left="423" w:right="140" w:firstLine="541"/>
        <w:jc w:val="both"/>
      </w:pPr>
    </w:p>
    <w:p w14:paraId="6B99AB03" w14:textId="77777777" w:rsidR="001B7DBB" w:rsidRDefault="001B7DBB" w:rsidP="001B7DBB">
      <w:pPr>
        <w:pStyle w:val="Corpotesto"/>
        <w:spacing w:line="256" w:lineRule="auto"/>
        <w:ind w:left="423" w:right="140" w:firstLine="541"/>
        <w:jc w:val="both"/>
      </w:pPr>
      <w:r>
        <w:t>SUL TURISMO NATURALISTICO</w:t>
      </w:r>
    </w:p>
    <w:p w14:paraId="014288EE" w14:textId="77777777" w:rsidR="001B7DBB" w:rsidRDefault="001B7DBB" w:rsidP="001B7DBB">
      <w:pPr>
        <w:pStyle w:val="Corpotesto"/>
        <w:spacing w:line="256" w:lineRule="auto"/>
        <w:ind w:left="423" w:right="140" w:firstLine="541"/>
        <w:jc w:val="both"/>
      </w:pPr>
      <w:r>
        <w:t xml:space="preserve">A. Montanari, </w:t>
      </w:r>
      <w:r w:rsidRPr="001B7DBB">
        <w:rPr>
          <w:i/>
          <w:iCs/>
        </w:rPr>
        <w:t>Ecoturismo principi, metodi e pratiche</w:t>
      </w:r>
      <w:r>
        <w:t xml:space="preserve">, Mondadori, Milano 2009. </w:t>
      </w:r>
    </w:p>
    <w:p w14:paraId="708BC93B" w14:textId="3DEB4140" w:rsidR="001B7DBB" w:rsidRDefault="001B7DBB" w:rsidP="001B7DBB">
      <w:pPr>
        <w:pStyle w:val="Corpotesto"/>
        <w:spacing w:line="256" w:lineRule="auto"/>
        <w:ind w:left="423" w:right="140" w:firstLine="541"/>
        <w:jc w:val="both"/>
      </w:pPr>
      <w:r w:rsidRPr="001B7DBB">
        <w:rPr>
          <w:i/>
          <w:iCs/>
        </w:rPr>
        <w:lastRenderedPageBreak/>
        <w:t>Turismo naturalistico: cosa significa oggi</w:t>
      </w:r>
      <w:r>
        <w:t>, in Istituto Superiore per la Protezione e la Ricerca Ambientale - ISPRA, “Reticula” n.37/</w:t>
      </w:r>
      <w:r>
        <w:t>2024, numero</w:t>
      </w:r>
      <w:r>
        <w:t xml:space="preserve"> monografico, 2025.   </w:t>
      </w:r>
    </w:p>
    <w:p w14:paraId="3DB3D42C" w14:textId="77777777" w:rsidR="001B7DBB" w:rsidRDefault="001B7DBB" w:rsidP="001B7DBB">
      <w:pPr>
        <w:pStyle w:val="Corpotesto"/>
        <w:spacing w:line="256" w:lineRule="auto"/>
        <w:ind w:left="423" w:right="140" w:firstLine="541"/>
        <w:jc w:val="both"/>
      </w:pPr>
    </w:p>
    <w:p w14:paraId="36DF650A" w14:textId="77777777" w:rsidR="001B7DBB" w:rsidRDefault="001B7DBB" w:rsidP="001B7DBB">
      <w:pPr>
        <w:pStyle w:val="Corpotesto"/>
        <w:spacing w:line="256" w:lineRule="auto"/>
        <w:ind w:left="423" w:right="140" w:firstLine="541"/>
        <w:jc w:val="both"/>
      </w:pPr>
      <w:r>
        <w:t>SUL TURISMO DEI BINARI D’EPOCA</w:t>
      </w:r>
    </w:p>
    <w:p w14:paraId="33340E4B" w14:textId="587BD08B" w:rsidR="001B7DBB" w:rsidRDefault="001B7DBB" w:rsidP="001B7DBB">
      <w:pPr>
        <w:pStyle w:val="Corpotesto"/>
        <w:spacing w:line="256" w:lineRule="auto"/>
        <w:ind w:left="423" w:right="140" w:firstLine="541"/>
        <w:jc w:val="both"/>
      </w:pPr>
      <w:r>
        <w:t xml:space="preserve">C. Stival, </w:t>
      </w:r>
      <w:r w:rsidRPr="001B7DBB">
        <w:rPr>
          <w:i/>
          <w:iCs/>
        </w:rPr>
        <w:t>Turismo ferroviario: un viaggio esperienziale tra Greenways, Fondazione FS e Binari senza tempo</w:t>
      </w:r>
      <w:r>
        <w:rPr>
          <w:i/>
          <w:iCs/>
        </w:rPr>
        <w:t>,</w:t>
      </w:r>
      <w:r>
        <w:t xml:space="preserve"> </w:t>
      </w:r>
      <w:r>
        <w:t>Università Cà Foscari Venezia, Dipartimento di Economia, Corso di studio Sviluppo interculturale dei sistemi turistici, Tesi di laurea magistrale, Relatore prof. M. Giannasi, A. A. 2024/2025</w:t>
      </w:r>
    </w:p>
    <w:p w14:paraId="6F152F08" w14:textId="77777777" w:rsidR="001B7DBB" w:rsidRDefault="001B7DBB" w:rsidP="001B7DBB">
      <w:pPr>
        <w:pStyle w:val="Corpotesto"/>
        <w:spacing w:line="256" w:lineRule="auto"/>
        <w:ind w:left="423" w:right="140" w:firstLine="541"/>
        <w:jc w:val="both"/>
      </w:pPr>
      <w:r>
        <w:t xml:space="preserve">A. Giuntini, </w:t>
      </w:r>
      <w:r w:rsidRPr="001B7DBB">
        <w:rPr>
          <w:i/>
          <w:iCs/>
        </w:rPr>
        <w:t>Il turismo ferroviario in Italia dalle origini all'istituzione dei "treni popolari"</w:t>
      </w:r>
      <w:r>
        <w:t xml:space="preserve">, 2002, paper presentato al XIII Economic History Congress, Buenos Aires 22-26 luglio 2002,  https://www.trenidicarta.it/pdf/11/11669.pdf  </w:t>
      </w:r>
    </w:p>
    <w:p w14:paraId="1ABA334E" w14:textId="77777777" w:rsidR="001B7DBB" w:rsidRDefault="001B7DBB" w:rsidP="001B7DBB">
      <w:pPr>
        <w:pStyle w:val="Corpotesto"/>
        <w:spacing w:line="256" w:lineRule="auto"/>
        <w:ind w:left="423" w:right="140" w:firstLine="541"/>
        <w:jc w:val="both"/>
      </w:pPr>
      <w:r>
        <w:t xml:space="preserve"> S. Pupillo, </w:t>
      </w:r>
      <w:r w:rsidRPr="001B7DBB">
        <w:rPr>
          <w:i/>
          <w:iCs/>
        </w:rPr>
        <w:t>111 luoghi delle ferrovie turistiche</w:t>
      </w:r>
      <w:r>
        <w:t xml:space="preserve">, Fondazione FS italiane, Emons Edizioni Roma 2025. </w:t>
      </w:r>
    </w:p>
    <w:p w14:paraId="744EF24D" w14:textId="77777777" w:rsidR="001B7DBB" w:rsidRDefault="001B7DBB" w:rsidP="001B7DBB">
      <w:pPr>
        <w:pStyle w:val="Corpotesto"/>
        <w:spacing w:line="256" w:lineRule="auto"/>
        <w:ind w:left="423" w:right="140" w:firstLine="541"/>
        <w:jc w:val="both"/>
      </w:pPr>
    </w:p>
    <w:p w14:paraId="13B2724E" w14:textId="77777777" w:rsidR="001B7DBB" w:rsidRDefault="001B7DBB" w:rsidP="001B7DBB">
      <w:pPr>
        <w:pStyle w:val="Corpotesto"/>
        <w:spacing w:line="256" w:lineRule="auto"/>
        <w:ind w:left="423" w:right="140" w:firstLine="541"/>
        <w:jc w:val="both"/>
      </w:pPr>
      <w:r>
        <w:t>SUL TURISMO RELIGIOSO</w:t>
      </w:r>
    </w:p>
    <w:p w14:paraId="3FD7D767" w14:textId="20FC490D" w:rsidR="001B7DBB" w:rsidRDefault="001B7DBB" w:rsidP="001B7DBB">
      <w:pPr>
        <w:pStyle w:val="Corpotesto"/>
        <w:spacing w:line="256" w:lineRule="auto"/>
        <w:ind w:left="423" w:right="140" w:firstLine="541"/>
        <w:jc w:val="both"/>
      </w:pPr>
      <w:r>
        <w:t xml:space="preserve">C. Mazza, </w:t>
      </w:r>
      <w:r w:rsidRPr="001B7DBB">
        <w:rPr>
          <w:i/>
          <w:iCs/>
        </w:rPr>
        <w:t>Turismo religioso. Un approccio storico-culturale</w:t>
      </w:r>
      <w:r>
        <w:t>,</w:t>
      </w:r>
      <w:r>
        <w:t xml:space="preserve"> </w:t>
      </w:r>
      <w:r>
        <w:t xml:space="preserve">EDB Bologna 2007. </w:t>
      </w:r>
    </w:p>
    <w:p w14:paraId="566F65AE" w14:textId="77777777" w:rsidR="001B7DBB" w:rsidRDefault="001B7DBB" w:rsidP="001B7DBB">
      <w:pPr>
        <w:pStyle w:val="Corpotesto"/>
        <w:spacing w:line="256" w:lineRule="auto"/>
        <w:ind w:left="423" w:right="140" w:firstLine="541"/>
        <w:jc w:val="both"/>
      </w:pPr>
      <w:r>
        <w:t xml:space="preserve">S. Baldin, M. Zago (a cura), </w:t>
      </w:r>
      <w:r w:rsidRPr="001B7DBB">
        <w:rPr>
          <w:i/>
          <w:iCs/>
        </w:rPr>
        <w:t>Luoghi dell’anima, anime in cammino Riflessioni su eredità culturale e turismo religioso</w:t>
      </w:r>
      <w:r>
        <w:t xml:space="preserve">, FrancoAngeli, Milano 2017. </w:t>
      </w:r>
    </w:p>
    <w:p w14:paraId="0A9CA732" w14:textId="77777777" w:rsidR="001B7DBB" w:rsidRDefault="001B7DBB" w:rsidP="001B7DBB">
      <w:pPr>
        <w:pStyle w:val="Corpotesto"/>
        <w:spacing w:line="256" w:lineRule="auto"/>
        <w:ind w:left="423" w:right="140" w:firstLine="541"/>
        <w:jc w:val="both"/>
      </w:pPr>
      <w:r>
        <w:t xml:space="preserve">L. S. Rizzo, </w:t>
      </w:r>
      <w:r w:rsidRPr="001B7DBB">
        <w:rPr>
          <w:i/>
          <w:iCs/>
        </w:rPr>
        <w:t>Turismo culturale e turismo religioso</w:t>
      </w:r>
      <w:r>
        <w:t>, Editrice QuiEdit, Verona 2016.</w:t>
      </w:r>
    </w:p>
    <w:p w14:paraId="36C6DA9E" w14:textId="77777777" w:rsidR="001B7DBB" w:rsidRDefault="001B7DBB" w:rsidP="001B7DBB">
      <w:pPr>
        <w:pStyle w:val="Corpotesto"/>
        <w:spacing w:line="256" w:lineRule="auto"/>
        <w:ind w:left="423" w:right="140" w:firstLine="541"/>
        <w:jc w:val="both"/>
      </w:pPr>
      <w:r>
        <w:t xml:space="preserve">G. Boatti, </w:t>
      </w:r>
      <w:r w:rsidRPr="001B7DBB">
        <w:rPr>
          <w:i/>
          <w:iCs/>
        </w:rPr>
        <w:t>Sulle strade del silenzio. Viaggio per monasteri d'Italia e spaesati dintorni</w:t>
      </w:r>
      <w:r>
        <w:t>, Laterza, Roma-Bari 2012</w:t>
      </w:r>
    </w:p>
    <w:p w14:paraId="05BDB4BF" w14:textId="77777777" w:rsidR="001B7DBB" w:rsidRDefault="001B7DBB" w:rsidP="001B7DBB">
      <w:pPr>
        <w:pStyle w:val="Corpotesto"/>
        <w:spacing w:line="256" w:lineRule="auto"/>
        <w:ind w:left="423" w:right="140" w:firstLine="541"/>
        <w:jc w:val="both"/>
      </w:pPr>
      <w:r>
        <w:t xml:space="preserve">G. Ritzer, </w:t>
      </w:r>
      <w:r w:rsidRPr="00E7321D">
        <w:rPr>
          <w:i/>
          <w:iCs/>
        </w:rPr>
        <w:t>La religione dei consumi. Cattedrali, pellegrinaggi e riti dell’iperconsumismo</w:t>
      </w:r>
      <w:r>
        <w:t>, Il Mulino, Bologna 2012.</w:t>
      </w:r>
    </w:p>
    <w:p w14:paraId="59CBB297" w14:textId="469A1C35" w:rsidR="001B7DBB" w:rsidRDefault="00E7321D" w:rsidP="001B7DBB">
      <w:pPr>
        <w:pStyle w:val="Corpotesto"/>
        <w:spacing w:line="256" w:lineRule="auto"/>
        <w:ind w:left="423" w:right="140" w:firstLine="541"/>
        <w:jc w:val="both"/>
      </w:pPr>
      <w:r w:rsidRPr="00E7321D">
        <w:t xml:space="preserve">M. Nuzzo, </w:t>
      </w:r>
      <w:r w:rsidRPr="00E7321D">
        <w:rPr>
          <w:i/>
          <w:iCs/>
        </w:rPr>
        <w:t>Turismo religioso: percorsi culturali- religiosi come leva di sviluppo territoriale</w:t>
      </w:r>
      <w:r>
        <w:rPr>
          <w:i/>
          <w:iCs/>
        </w:rPr>
        <w:t xml:space="preserve">, </w:t>
      </w:r>
      <w:r w:rsidR="001B7DBB">
        <w:t xml:space="preserve">Alma Mater Studiorum - Università di Bologna, Dipartimento di Scienze Economiche, Tesi di Dottorato in Geografia Economico-Politica, relatore prof. Anna Trono, A. A. 2008-2009. </w:t>
      </w:r>
    </w:p>
    <w:p w14:paraId="0E225CDD" w14:textId="77777777" w:rsidR="001B7DBB" w:rsidRDefault="001B7DBB" w:rsidP="001B7DBB">
      <w:pPr>
        <w:pStyle w:val="Corpotesto"/>
        <w:spacing w:line="256" w:lineRule="auto"/>
        <w:ind w:left="423" w:right="140" w:firstLine="541"/>
        <w:jc w:val="both"/>
      </w:pPr>
    </w:p>
    <w:p w14:paraId="4296937B" w14:textId="77777777" w:rsidR="0032612B" w:rsidRDefault="0032612B" w:rsidP="001B7DBB">
      <w:pPr>
        <w:pStyle w:val="Corpotesto"/>
        <w:spacing w:before="4"/>
        <w:ind w:left="423"/>
        <w:rPr>
          <w:i/>
          <w:sz w:val="17"/>
        </w:rPr>
      </w:pPr>
    </w:p>
    <w:sectPr w:rsidR="0032612B">
      <w:footerReference w:type="even" r:id="rId11"/>
      <w:pgSz w:w="9930" w:h="14180"/>
      <w:pgMar w:top="1600" w:right="1275"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C36D6" w14:textId="77777777" w:rsidR="00B46FF2" w:rsidRDefault="00B46FF2">
      <w:r>
        <w:separator/>
      </w:r>
    </w:p>
  </w:endnote>
  <w:endnote w:type="continuationSeparator" w:id="0">
    <w:p w14:paraId="47CF8646" w14:textId="77777777" w:rsidR="00B46FF2" w:rsidRDefault="00B4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FA4C" w14:textId="77777777" w:rsidR="0032612B" w:rsidRDefault="00000000">
    <w:pPr>
      <w:pStyle w:val="Corpotesto"/>
      <w:spacing w:line="14" w:lineRule="auto"/>
      <w:rPr>
        <w:sz w:val="20"/>
      </w:rPr>
    </w:pPr>
    <w:r>
      <w:rPr>
        <w:noProof/>
        <w:sz w:val="20"/>
      </w:rPr>
      <mc:AlternateContent>
        <mc:Choice Requires="wps">
          <w:drawing>
            <wp:anchor distT="0" distB="0" distL="0" distR="0" simplePos="0" relativeHeight="251660288" behindDoc="1" locked="0" layoutInCell="1" allowOverlap="1" wp14:anchorId="364A2093" wp14:editId="54D06D29">
              <wp:simplePos x="0" y="0"/>
              <wp:positionH relativeFrom="page">
                <wp:posOffset>861695</wp:posOffset>
              </wp:positionH>
              <wp:positionV relativeFrom="page">
                <wp:posOffset>8023225</wp:posOffset>
              </wp:positionV>
              <wp:extent cx="228600" cy="180340"/>
              <wp:effectExtent l="0" t="0" r="0" b="0"/>
              <wp:wrapNone/>
              <wp:docPr id="5" name="Textbox 5"/>
              <wp:cNvGraphicFramePr/>
              <a:graphic xmlns:a="http://schemas.openxmlformats.org/drawingml/2006/main">
                <a:graphicData uri="http://schemas.microsoft.com/office/word/2010/wordprocessingShape">
                  <wps:wsp>
                    <wps:cNvSpPr txBox="1"/>
                    <wps:spPr>
                      <a:xfrm>
                        <a:off x="0" y="0"/>
                        <a:ext cx="228600" cy="180340"/>
                      </a:xfrm>
                      <a:prstGeom prst="rect">
                        <a:avLst/>
                      </a:prstGeom>
                    </wps:spPr>
                    <wps:txbx>
                      <w:txbxContent>
                        <w:p w14:paraId="4C63187A" w14:textId="77777777" w:rsidR="0032612B" w:rsidRDefault="00000000">
                          <w:pPr>
                            <w:pStyle w:val="Corpotesto"/>
                            <w:spacing w:before="10"/>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10</w:t>
                          </w:r>
                          <w:r>
                            <w:rPr>
                              <w:color w:val="231F20"/>
                              <w:spacing w:val="-5"/>
                            </w:rPr>
                            <w:fldChar w:fldCharType="end"/>
                          </w:r>
                        </w:p>
                      </w:txbxContent>
                    </wps:txbx>
                    <wps:bodyPr wrap="square" lIns="0" tIns="0" rIns="0" bIns="0" rtlCol="0">
                      <a:noAutofit/>
                    </wps:bodyPr>
                  </wps:wsp>
                </a:graphicData>
              </a:graphic>
            </wp:anchor>
          </w:drawing>
        </mc:Choice>
        <mc:Fallback>
          <w:pict>
            <v:shapetype w14:anchorId="364A2093" id="_x0000_t202" coordsize="21600,21600" o:spt="202" path="m,l,21600r21600,l21600,xe">
              <v:stroke joinstyle="miter"/>
              <v:path gradientshapeok="t" o:connecttype="rect"/>
            </v:shapetype>
            <v:shape id="Textbox 5" o:spid="_x0000_s1026" type="#_x0000_t202" style="position:absolute;margin-left:67.85pt;margin-top:631.75pt;width:18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" filled="f" stroked="f">
              <v:textbox inset="0,0,0,0">
                <w:txbxContent>
                  <w:p w14:paraId="4C63187A" w14:textId="77777777" w:rsidR="0032612B" w:rsidRDefault="00000000">
                    <w:pPr>
                      <w:pStyle w:val="Corpotesto"/>
                      <w:spacing w:before="10"/>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10</w:t>
                    </w:r>
                    <w:r>
                      <w:rPr>
                        <w:color w:val="231F20"/>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8AF8" w14:textId="77777777" w:rsidR="0032612B" w:rsidRDefault="00000000">
    <w:pPr>
      <w:pStyle w:val="Corpotesto"/>
      <w:spacing w:line="14" w:lineRule="auto"/>
      <w:rPr>
        <w:sz w:val="20"/>
      </w:rPr>
    </w:pPr>
    <w:r>
      <w:rPr>
        <w:noProof/>
        <w:sz w:val="20"/>
      </w:rPr>
      <mc:AlternateContent>
        <mc:Choice Requires="wps">
          <w:drawing>
            <wp:anchor distT="0" distB="0" distL="0" distR="0" simplePos="0" relativeHeight="251659264" behindDoc="1" locked="0" layoutInCell="1" allowOverlap="1" wp14:anchorId="5AF89BDA" wp14:editId="0E7FF1DC">
              <wp:simplePos x="0" y="0"/>
              <wp:positionH relativeFrom="page">
                <wp:posOffset>5252720</wp:posOffset>
              </wp:positionH>
              <wp:positionV relativeFrom="page">
                <wp:posOffset>8023225</wp:posOffset>
              </wp:positionV>
              <wp:extent cx="198120" cy="180340"/>
              <wp:effectExtent l="0" t="0" r="0" b="0"/>
              <wp:wrapNone/>
              <wp:docPr id="4" name="Textbox 4"/>
              <wp:cNvGraphicFramePr/>
              <a:graphic xmlns:a="http://schemas.openxmlformats.org/drawingml/2006/main">
                <a:graphicData uri="http://schemas.microsoft.com/office/word/2010/wordprocessingShape">
                  <wps:wsp>
                    <wps:cNvSpPr txBox="1"/>
                    <wps:spPr>
                      <a:xfrm>
                        <a:off x="0" y="0"/>
                        <a:ext cx="198120" cy="180340"/>
                      </a:xfrm>
                      <a:prstGeom prst="rect">
                        <a:avLst/>
                      </a:prstGeom>
                    </wps:spPr>
                    <wps:txbx>
                      <w:txbxContent>
                        <w:p w14:paraId="5D6E3B78" w14:textId="77777777" w:rsidR="0032612B" w:rsidRDefault="00000000">
                          <w:pPr>
                            <w:pStyle w:val="Corpotesto"/>
                            <w:spacing w:before="10"/>
                            <w:ind w:left="2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11</w:t>
                          </w:r>
                          <w:r>
                            <w:rPr>
                              <w:color w:val="231F20"/>
                              <w:spacing w:val="-5"/>
                            </w:rPr>
                            <w:fldChar w:fldCharType="end"/>
                          </w:r>
                        </w:p>
                      </w:txbxContent>
                    </wps:txbx>
                    <wps:bodyPr wrap="square" lIns="0" tIns="0" rIns="0" bIns="0" rtlCol="0">
                      <a:noAutofit/>
                    </wps:bodyPr>
                  </wps:wsp>
                </a:graphicData>
              </a:graphic>
            </wp:anchor>
          </w:drawing>
        </mc:Choice>
        <mc:Fallback>
          <w:pict>
            <v:shapetype w14:anchorId="5AF89BDA" id="_x0000_t202" coordsize="21600,21600" o:spt="202" path="m,l,21600r21600,l21600,xe">
              <v:stroke joinstyle="miter"/>
              <v:path gradientshapeok="t" o:connecttype="rect"/>
            </v:shapetype>
            <v:shape id="Textbox 4" o:spid="_x0000_s1027" type="#_x0000_t202" style="position:absolute;margin-left:413.6pt;margin-top:631.75pt;width:15.6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" filled="f" stroked="f">
              <v:textbox inset="0,0,0,0">
                <w:txbxContent>
                  <w:p w14:paraId="5D6E3B78" w14:textId="77777777" w:rsidR="0032612B" w:rsidRDefault="00000000">
                    <w:pPr>
                      <w:pStyle w:val="Corpotesto"/>
                      <w:spacing w:before="10"/>
                      <w:ind w:left="2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11</w:t>
                    </w:r>
                    <w:r>
                      <w:rPr>
                        <w:color w:val="231F20"/>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476E0" w14:textId="77777777" w:rsidR="0032612B" w:rsidRDefault="0032612B">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8BBE1" w14:textId="77777777" w:rsidR="00B46FF2" w:rsidRDefault="00B46FF2">
      <w:r>
        <w:separator/>
      </w:r>
    </w:p>
  </w:footnote>
  <w:footnote w:type="continuationSeparator" w:id="0">
    <w:p w14:paraId="7E293928" w14:textId="77777777" w:rsidR="00B46FF2" w:rsidRDefault="00B46F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283"/>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2612B"/>
    <w:rsid w:val="001B7DBB"/>
    <w:rsid w:val="0032612B"/>
    <w:rsid w:val="00B46FF2"/>
    <w:rsid w:val="00BD770E"/>
    <w:rsid w:val="00E7321D"/>
    <w:rsid w:val="0A6F0110"/>
    <w:rsid w:val="7FD45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4BA308B"/>
  <w15:docId w15:val="{EB87CDA7-8397-44F6-B451-1CCE4B6A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Titolo1">
    <w:name w:val="heading 1"/>
    <w:basedOn w:val="Normale"/>
    <w:uiPriority w:val="1"/>
    <w:qFormat/>
    <w:pPr>
      <w:ind w:left="425"/>
      <w:outlineLvl w:val="0"/>
    </w:pPr>
    <w:rPr>
      <w:sz w:val="33"/>
      <w:szCs w:val="33"/>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style>
  <w:style w:type="paragraph" w:styleId="Titolo">
    <w:name w:val="Title"/>
    <w:basedOn w:val="Normale"/>
    <w:uiPriority w:val="1"/>
    <w:qFormat/>
    <w:pPr>
      <w:spacing w:before="1"/>
      <w:ind w:left="1348" w:right="1247" w:firstLine="478"/>
    </w:pPr>
    <w:rPr>
      <w:rFonts w:ascii="Cambria" w:eastAsia="Cambria" w:hAnsi="Cambria" w:cs="Cambria"/>
      <w:b/>
      <w:bCs/>
      <w:sz w:val="60"/>
      <w:szCs w:val="6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Paragrafoelenco">
    <w:name w:val="List Paragraph"/>
    <w:basedOn w:val="Normale"/>
    <w:uiPriority w:val="1"/>
    <w:qFormat/>
    <w:pPr>
      <w:ind w:left="964" w:right="140" w:hanging="54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3139</Words>
  <Characters>17895</Characters>
  <Application>Microsoft Office Word</Application>
  <DocSecurity>0</DocSecurity>
  <Lines>149</Lines>
  <Paragraphs>41</Paragraphs>
  <ScaleCrop>false</ScaleCrop>
  <HeadingPairs>
    <vt:vector size="2" baseType="variant">
      <vt:variant>
        <vt:lpstr>Titolo</vt:lpstr>
      </vt:variant>
      <vt:variant>
        <vt:i4>1</vt:i4>
      </vt:variant>
    </vt:vector>
  </HeadingPairs>
  <TitlesOfParts>
    <vt:vector size="1" baseType="lpstr">
      <vt:lpstr>1_aperitivo universitario - BOZZA MANU.indd</vt:lpstr>
    </vt:vector>
  </TitlesOfParts>
  <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1_aperitivo universitario - BOZZA MANU.indd</dc:title>
  <dc:creator>Utente</dc:creator>
  <cp:lastModifiedBy>Francesco Sportelli</cp:lastModifiedBy>
  <cp:revision>2</cp:revision>
  <dcterms:created xsi:type="dcterms:W3CDTF">2026-06-01T13:16:00Z</dcterms:created>
  <dcterms:modified xsi:type="dcterms:W3CDTF">2026-06-14T18:46:00Z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2026-04-16T00:00:00Z</vt:filetime>
  </property>
  <property fmtid="{D5CDD505-2E9C-101B-9397-08002B2CF9AE}" pid="3" name="Creator">
    <vt:lpwstr>Adobe InDesign 20.3 (Macintosh)</vt:lpwstr>
  </property>
  <property fmtid="{D5CDD505-2E9C-101B-9397-08002B2CF9AE}" pid="4" name="GTS_PDFXConformance">
    <vt:lpwstr>PDF/X-3:2002</vt:lpwstr>
  </property>
  <property fmtid="{D5CDD505-2E9C-101B-9397-08002B2CF9AE}" pid="5" name="GTS_PDFXVersion">
    <vt:lpwstr>PDF/X-3:2002</vt:lpwstr>
  </property>
  <property fmtid="{D5CDD505-2E9C-101B-9397-08002B2CF9AE}" pid="6" name="LastSaved">
    <vt:filetime>2026-06-01T00:00:00Z</vt:filetime>
  </property>
  <property fmtid="{D5CDD505-2E9C-101B-9397-08002B2CF9AE}" pid="7" name="Producer">
    <vt:lpwstr>Adobe PDF Library 17.0</vt:lpwstr>
  </property>
  <property fmtid="{D5CDD505-2E9C-101B-9397-08002B2CF9AE}" pid="8" name="KSOProductBuildVer">
    <vt:lpwstr>1033-12.2.0.22549</vt:lpwstr>
  </property>
  <property fmtid="{D5CDD505-2E9C-101B-9397-08002B2CF9AE}" pid="9" name="ICV">
    <vt:lpwstr>80926CBEF100459BB91687B923B23347_13</vt:lpwstr>
  </property>
</Properties>
</file>